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2D67B4" w:rsidRDefault="002D67B4" w:rsidP="00A02719">
      <w:pPr>
        <w:jc w:val="center"/>
        <w:rPr>
          <w:b/>
        </w:rPr>
      </w:pPr>
      <w:r>
        <w:rPr>
          <w:b/>
        </w:rPr>
        <w:t>Nationality, Narratives and Identity</w:t>
      </w:r>
    </w:p>
    <w:p w:rsidR="0056525C" w:rsidRDefault="002D67B4" w:rsidP="00A02719">
      <w:pPr>
        <w:jc w:val="center"/>
        <w:rPr>
          <w:b/>
        </w:rPr>
      </w:pPr>
      <w:r>
        <w:rPr>
          <w:b/>
        </w:rPr>
        <w:t>The History of Israel/Palestine</w:t>
      </w:r>
    </w:p>
    <w:p w:rsidR="00A02719" w:rsidRPr="00E760E6" w:rsidRDefault="001E7729" w:rsidP="00E760E6">
      <w:pPr>
        <w:jc w:val="center"/>
      </w:pPr>
      <w:r>
        <w:t>October 20</w:t>
      </w:r>
      <w:r w:rsidR="00E760E6" w:rsidRPr="00E760E6">
        <w:t>, 2015</w:t>
      </w:r>
    </w:p>
    <w:p w:rsidR="0056525C" w:rsidRPr="0056525C" w:rsidRDefault="002D67B4" w:rsidP="0056525C">
      <w:pPr>
        <w:shd w:val="clear" w:color="auto" w:fill="FFFFFF"/>
        <w:textAlignment w:val="baseline"/>
        <w:rPr>
          <w:rFonts w:ascii="Helvetica Neue" w:hAnsi="Helvetica Neue" w:cs="Times New Roman"/>
          <w:b/>
          <w:color w:val="333333"/>
          <w:sz w:val="18"/>
          <w:szCs w:val="10"/>
        </w:rPr>
      </w:pPr>
      <w:proofErr w:type="spellStart"/>
      <w:r>
        <w:rPr>
          <w:rFonts w:ascii="Helvetica Neue" w:hAnsi="Helvetica Neue" w:cs="Times New Roman"/>
          <w:b/>
          <w:color w:val="333333"/>
          <w:sz w:val="18"/>
          <w:szCs w:val="10"/>
        </w:rPr>
        <w:t>Liel</w:t>
      </w:r>
      <w:proofErr w:type="spellEnd"/>
      <w:r>
        <w:rPr>
          <w:rFonts w:ascii="Helvetica Neue" w:hAnsi="Helvetica Neue" w:cs="Times New Roman"/>
          <w:b/>
          <w:color w:val="333333"/>
          <w:sz w:val="18"/>
          <w:szCs w:val="10"/>
        </w:rPr>
        <w:t xml:space="preserve"> </w:t>
      </w:r>
      <w:proofErr w:type="spellStart"/>
      <w:r>
        <w:rPr>
          <w:rFonts w:ascii="Helvetica Neue" w:hAnsi="Helvetica Neue" w:cs="Times New Roman"/>
          <w:b/>
          <w:color w:val="333333"/>
          <w:sz w:val="18"/>
          <w:szCs w:val="10"/>
        </w:rPr>
        <w:t>Maghen</w:t>
      </w:r>
      <w:proofErr w:type="spellEnd"/>
    </w:p>
    <w:p w:rsidR="002D67B4" w:rsidRPr="002D67B4" w:rsidRDefault="002D67B4" w:rsidP="002D67B4">
      <w:pPr>
        <w:shd w:val="clear" w:color="auto" w:fill="FFFFFF"/>
        <w:textAlignment w:val="baseline"/>
        <w:rPr>
          <w:rFonts w:ascii="Helvetica Neue" w:hAnsi="Helvetica Neue" w:cs="Times New Roman"/>
          <w:color w:val="333333"/>
          <w:sz w:val="18"/>
          <w:szCs w:val="10"/>
        </w:rPr>
      </w:pPr>
      <w:proofErr w:type="spellStart"/>
      <w:r>
        <w:rPr>
          <w:rFonts w:ascii="Helvetica Neue" w:hAnsi="Helvetica Neue" w:cs="Times New Roman"/>
          <w:color w:val="333333"/>
          <w:sz w:val="18"/>
          <w:szCs w:val="10"/>
        </w:rPr>
        <w:t>Liel</w:t>
      </w:r>
      <w:proofErr w:type="spellEnd"/>
      <w:r>
        <w:rPr>
          <w:rFonts w:ascii="Helvetica Neue" w:hAnsi="Helvetica Neue" w:cs="Times New Roman"/>
          <w:color w:val="333333"/>
          <w:sz w:val="18"/>
          <w:szCs w:val="10"/>
        </w:rPr>
        <w:t xml:space="preserve"> is </w:t>
      </w:r>
      <w:hyperlink r:id="rId5" w:history="1">
        <w:r w:rsidRPr="002D67B4">
          <w:rPr>
            <w:rFonts w:ascii="Helvetica Neue" w:hAnsi="Helvetica Neue" w:cs="Times New Roman"/>
            <w:color w:val="333333"/>
            <w:sz w:val="18"/>
            <w:szCs w:val="10"/>
          </w:rPr>
          <w:t>Executive Co-Director</w:t>
        </w:r>
      </w:hyperlink>
      <w:bookmarkStart w:id="0" w:name="company"/>
      <w:r>
        <w:rPr>
          <w:rFonts w:ascii="Helvetica Neue" w:hAnsi="Helvetica Neue" w:cs="Times New Roman"/>
          <w:color w:val="333333"/>
          <w:sz w:val="18"/>
          <w:szCs w:val="10"/>
        </w:rPr>
        <w:t xml:space="preserve"> of </w:t>
      </w:r>
      <w:hyperlink r:id="rId6" w:history="1">
        <w:r w:rsidRPr="002D67B4">
          <w:rPr>
            <w:rFonts w:ascii="Helvetica Neue" w:hAnsi="Helvetica Neue" w:cs="Times New Roman"/>
            <w:color w:val="333333"/>
            <w:sz w:val="18"/>
            <w:szCs w:val="10"/>
          </w:rPr>
          <w:t>IPCRI</w:t>
        </w:r>
      </w:hyperlink>
      <w:bookmarkEnd w:id="0"/>
      <w:r>
        <w:rPr>
          <w:rFonts w:ascii="Helvetica Neue" w:hAnsi="Helvetica Neue" w:cs="Times New Roman"/>
          <w:color w:val="333333"/>
          <w:sz w:val="18"/>
          <w:szCs w:val="10"/>
        </w:rPr>
        <w:t xml:space="preserve"> </w:t>
      </w:r>
      <w:r w:rsidR="0057632B">
        <w:rPr>
          <w:rFonts w:ascii="Helvetica Neue" w:hAnsi="Helvetica Neue" w:cs="Times New Roman"/>
          <w:color w:val="333333"/>
          <w:sz w:val="18"/>
          <w:szCs w:val="10"/>
        </w:rPr>
        <w:t xml:space="preserve">(Israeli-Palestinian Creative Regional Initiatives) </w:t>
      </w:r>
      <w:r>
        <w:rPr>
          <w:rFonts w:ascii="Helvetica Neue" w:hAnsi="Helvetica Neue" w:cs="Times New Roman"/>
          <w:color w:val="333333"/>
          <w:sz w:val="18"/>
          <w:szCs w:val="10"/>
        </w:rPr>
        <w:t xml:space="preserve">since </w:t>
      </w:r>
      <w:r w:rsidRPr="002D67B4">
        <w:rPr>
          <w:rFonts w:ascii="Helvetica Neue" w:hAnsi="Helvetica Neue" w:cs="Times New Roman"/>
          <w:color w:val="333333"/>
          <w:sz w:val="18"/>
        </w:rPr>
        <w:t>August 2015</w:t>
      </w:r>
      <w:r>
        <w:rPr>
          <w:rFonts w:ascii="Helvetica Neue" w:hAnsi="Helvetica Neue" w:cs="Times New Roman"/>
          <w:color w:val="333333"/>
          <w:sz w:val="18"/>
        </w:rPr>
        <w:t>.</w:t>
      </w:r>
      <w:r>
        <w:rPr>
          <w:rFonts w:ascii="Helvetica Neue" w:hAnsi="Helvetica Neue" w:cs="Times New Roman"/>
          <w:color w:val="333333"/>
          <w:sz w:val="18"/>
          <w:szCs w:val="10"/>
        </w:rPr>
        <w:t xml:space="preserve">  </w:t>
      </w:r>
      <w:r w:rsidRPr="002D67B4">
        <w:rPr>
          <w:rFonts w:ascii="Helvetica Neue" w:hAnsi="Helvetica Neue" w:cs="Times New Roman"/>
          <w:color w:val="333333"/>
          <w:sz w:val="18"/>
          <w:szCs w:val="10"/>
        </w:rPr>
        <w:t xml:space="preserve">IPCRI is an action-oriented think tank managed jointly by Israelis and Palestinians. </w:t>
      </w:r>
      <w:r>
        <w:rPr>
          <w:rFonts w:ascii="Helvetica Neue" w:hAnsi="Helvetica Neue" w:cs="Times New Roman"/>
          <w:color w:val="333333"/>
          <w:sz w:val="18"/>
          <w:szCs w:val="10"/>
        </w:rPr>
        <w:t>Its</w:t>
      </w:r>
      <w:r w:rsidRPr="002D67B4">
        <w:rPr>
          <w:rFonts w:ascii="Helvetica Neue" w:hAnsi="Helvetica Neue" w:cs="Times New Roman"/>
          <w:color w:val="333333"/>
          <w:sz w:val="18"/>
          <w:szCs w:val="10"/>
        </w:rPr>
        <w:t xml:space="preserve"> aim is to engage both policy makers and the public at large in promoting a just and sustainable solution to the conflict and an end to the occupation. </w:t>
      </w:r>
      <w:r>
        <w:rPr>
          <w:rFonts w:ascii="Helvetica Neue" w:hAnsi="Helvetica Neue" w:cs="Times New Roman"/>
          <w:color w:val="333333"/>
          <w:sz w:val="18"/>
          <w:szCs w:val="10"/>
        </w:rPr>
        <w:t xml:space="preserve">He also serves as a </w:t>
      </w:r>
      <w:hyperlink r:id="rId7" w:history="1">
        <w:r w:rsidRPr="002D67B4">
          <w:rPr>
            <w:rFonts w:ascii="Helvetica Neue" w:hAnsi="Helvetica Neue" w:cs="Times New Roman"/>
            <w:color w:val="333333"/>
            <w:sz w:val="18"/>
            <w:szCs w:val="10"/>
          </w:rPr>
          <w:t>Student Academic Advisor</w:t>
        </w:r>
      </w:hyperlink>
      <w:r>
        <w:rPr>
          <w:rFonts w:ascii="Helvetica Neue" w:hAnsi="Helvetica Neue" w:cs="Times New Roman"/>
          <w:color w:val="333333"/>
          <w:sz w:val="18"/>
          <w:szCs w:val="10"/>
        </w:rPr>
        <w:t xml:space="preserve"> at </w:t>
      </w:r>
      <w:hyperlink r:id="rId8" w:history="1">
        <w:r>
          <w:rPr>
            <w:rFonts w:ascii="Helvetica Neue" w:hAnsi="Helvetica Neue" w:cs="Times New Roman"/>
            <w:color w:val="333333"/>
            <w:sz w:val="18"/>
            <w:szCs w:val="10"/>
          </w:rPr>
          <w:t>t</w:t>
        </w:r>
        <w:r w:rsidRPr="002D67B4">
          <w:rPr>
            <w:rFonts w:ascii="Helvetica Neue" w:hAnsi="Helvetica Neue" w:cs="Times New Roman"/>
            <w:color w:val="333333"/>
            <w:sz w:val="18"/>
            <w:szCs w:val="10"/>
          </w:rPr>
          <w:t>he Hebrew University of Jerusalem</w:t>
        </w:r>
      </w:hyperlink>
      <w:r>
        <w:rPr>
          <w:rFonts w:ascii="Helvetica Neue" w:hAnsi="Helvetica Neue" w:cs="Times New Roman"/>
          <w:color w:val="333333"/>
          <w:sz w:val="18"/>
          <w:szCs w:val="10"/>
        </w:rPr>
        <w:t>, and is involved in t</w:t>
      </w:r>
      <w:r w:rsidRPr="002D67B4">
        <w:rPr>
          <w:rFonts w:ascii="Helvetica Neue" w:hAnsi="Helvetica Neue" w:cs="Times New Roman"/>
          <w:color w:val="333333"/>
          <w:sz w:val="18"/>
          <w:szCs w:val="10"/>
        </w:rPr>
        <w:t xml:space="preserve">he </w:t>
      </w:r>
      <w:proofErr w:type="spellStart"/>
      <w:r w:rsidRPr="002D67B4">
        <w:rPr>
          <w:rFonts w:ascii="Helvetica Neue" w:hAnsi="Helvetica Neue" w:cs="Times New Roman"/>
          <w:color w:val="333333"/>
          <w:sz w:val="18"/>
          <w:szCs w:val="10"/>
        </w:rPr>
        <w:t>Glocal</w:t>
      </w:r>
      <w:proofErr w:type="spellEnd"/>
      <w:r w:rsidRPr="002D67B4">
        <w:rPr>
          <w:rFonts w:ascii="Helvetica Neue" w:hAnsi="Helvetica Neue" w:cs="Times New Roman"/>
          <w:color w:val="333333"/>
          <w:sz w:val="18"/>
          <w:szCs w:val="10"/>
        </w:rPr>
        <w:t xml:space="preserve"> C</w:t>
      </w:r>
      <w:r>
        <w:rPr>
          <w:rFonts w:ascii="Helvetica Neue" w:hAnsi="Helvetica Neue" w:cs="Times New Roman"/>
          <w:color w:val="333333"/>
          <w:sz w:val="18"/>
          <w:szCs w:val="10"/>
        </w:rPr>
        <w:t xml:space="preserve">ommunity-Development program, </w:t>
      </w:r>
      <w:r w:rsidRPr="002D67B4">
        <w:rPr>
          <w:rFonts w:ascii="Helvetica Neue" w:hAnsi="Helvetica Neue" w:cs="Times New Roman"/>
          <w:color w:val="333333"/>
          <w:sz w:val="18"/>
          <w:szCs w:val="10"/>
        </w:rPr>
        <w:t>an M.A. in the Faculty of Social Sciences</w:t>
      </w:r>
      <w:r>
        <w:rPr>
          <w:rFonts w:ascii="Helvetica Neue" w:hAnsi="Helvetica Neue" w:cs="Times New Roman"/>
          <w:color w:val="333333"/>
          <w:sz w:val="18"/>
          <w:szCs w:val="10"/>
        </w:rPr>
        <w:t>.</w:t>
      </w:r>
      <w:r w:rsidRPr="002D67B4">
        <w:rPr>
          <w:rFonts w:ascii="Helvetica Neue" w:hAnsi="Helvetica Neue" w:cs="Times New Roman"/>
          <w:color w:val="333333"/>
          <w:sz w:val="18"/>
          <w:szCs w:val="10"/>
        </w:rPr>
        <w:t xml:space="preserve"> </w:t>
      </w:r>
      <w:r>
        <w:rPr>
          <w:rFonts w:ascii="Helvetica Neue" w:hAnsi="Helvetica Neue" w:cs="Times New Roman"/>
          <w:color w:val="333333"/>
          <w:sz w:val="18"/>
          <w:szCs w:val="10"/>
        </w:rPr>
        <w:t xml:space="preserve"> For five years he ha</w:t>
      </w:r>
      <w:r w:rsidR="00CB5952">
        <w:rPr>
          <w:rFonts w:ascii="Helvetica Neue" w:hAnsi="Helvetica Neue" w:cs="Times New Roman"/>
          <w:color w:val="333333"/>
          <w:sz w:val="18"/>
          <w:szCs w:val="10"/>
        </w:rPr>
        <w:t xml:space="preserve">s been </w:t>
      </w:r>
      <w:r>
        <w:rPr>
          <w:rFonts w:ascii="Helvetica Neue" w:hAnsi="Helvetica Neue" w:cs="Times New Roman"/>
          <w:color w:val="333333"/>
          <w:sz w:val="18"/>
          <w:szCs w:val="10"/>
        </w:rPr>
        <w:t xml:space="preserve">one of the </w:t>
      </w:r>
      <w:hyperlink r:id="rId9" w:history="1">
        <w:r w:rsidRPr="002D67B4">
          <w:rPr>
            <w:rFonts w:ascii="Helvetica Neue" w:hAnsi="Helvetica Neue" w:cs="Times New Roman"/>
            <w:color w:val="333333"/>
            <w:sz w:val="18"/>
            <w:szCs w:val="10"/>
          </w:rPr>
          <w:t xml:space="preserve">Friends of the </w:t>
        </w:r>
        <w:proofErr w:type="spellStart"/>
        <w:r w:rsidRPr="002D67B4">
          <w:rPr>
            <w:rFonts w:ascii="Helvetica Neue" w:hAnsi="Helvetica Neue" w:cs="Times New Roman"/>
            <w:color w:val="333333"/>
            <w:sz w:val="18"/>
            <w:szCs w:val="10"/>
          </w:rPr>
          <w:t>Arava</w:t>
        </w:r>
        <w:proofErr w:type="spellEnd"/>
        <w:r w:rsidRPr="002D67B4">
          <w:rPr>
            <w:rFonts w:ascii="Helvetica Neue" w:hAnsi="Helvetica Neue" w:cs="Times New Roman"/>
            <w:color w:val="333333"/>
            <w:sz w:val="18"/>
            <w:szCs w:val="10"/>
          </w:rPr>
          <w:t xml:space="preserve"> Institute</w:t>
        </w:r>
      </w:hyperlink>
      <w:r>
        <w:rPr>
          <w:rFonts w:ascii="Helvetica Neue" w:hAnsi="Helvetica Neue" w:cs="Times New Roman"/>
          <w:color w:val="333333"/>
          <w:sz w:val="18"/>
          <w:szCs w:val="10"/>
        </w:rPr>
        <w:t xml:space="preserve">, </w:t>
      </w:r>
      <w:r w:rsidR="00CB5952">
        <w:rPr>
          <w:rFonts w:ascii="Helvetica Neue" w:hAnsi="Helvetica Neue" w:cs="Times New Roman"/>
          <w:color w:val="333333"/>
          <w:sz w:val="18"/>
          <w:szCs w:val="10"/>
        </w:rPr>
        <w:t xml:space="preserve">an </w:t>
      </w:r>
      <w:r w:rsidRPr="002D67B4">
        <w:rPr>
          <w:rFonts w:ascii="Helvetica Neue" w:hAnsi="Helvetica Neue" w:cs="Times New Roman"/>
          <w:color w:val="333333"/>
          <w:sz w:val="18"/>
          <w:szCs w:val="10"/>
        </w:rPr>
        <w:t>environmental studies and resear</w:t>
      </w:r>
      <w:r>
        <w:rPr>
          <w:rFonts w:ascii="Helvetica Neue" w:hAnsi="Helvetica Neue" w:cs="Times New Roman"/>
          <w:color w:val="333333"/>
          <w:sz w:val="18"/>
          <w:szCs w:val="10"/>
        </w:rPr>
        <w:t>ch program in the Middle East (a</w:t>
      </w:r>
      <w:r w:rsidRPr="002D67B4">
        <w:rPr>
          <w:rFonts w:ascii="Helvetica Neue" w:hAnsi="Helvetica Neue" w:cs="Times New Roman"/>
          <w:color w:val="333333"/>
          <w:sz w:val="18"/>
          <w:szCs w:val="10"/>
        </w:rPr>
        <w:t>ccredited through Ben-Gurion University</w:t>
      </w:r>
      <w:r>
        <w:rPr>
          <w:rFonts w:ascii="Helvetica Neue" w:hAnsi="Helvetica Neue" w:cs="Times New Roman"/>
          <w:color w:val="333333"/>
          <w:sz w:val="18"/>
          <w:szCs w:val="10"/>
        </w:rPr>
        <w:t>)</w:t>
      </w:r>
      <w:r w:rsidR="00CB5952">
        <w:rPr>
          <w:rFonts w:ascii="Helvetica Neue" w:hAnsi="Helvetica Neue" w:cs="Times New Roman"/>
          <w:color w:val="333333"/>
          <w:sz w:val="18"/>
          <w:szCs w:val="10"/>
        </w:rPr>
        <w:t>.  T</w:t>
      </w:r>
      <w:r w:rsidRPr="002D67B4">
        <w:rPr>
          <w:rFonts w:ascii="Helvetica Neue" w:hAnsi="Helvetica Neue" w:cs="Times New Roman"/>
          <w:color w:val="333333"/>
          <w:sz w:val="18"/>
          <w:szCs w:val="10"/>
        </w:rPr>
        <w:t xml:space="preserve">he </w:t>
      </w:r>
      <w:proofErr w:type="spellStart"/>
      <w:r w:rsidRPr="002D67B4">
        <w:rPr>
          <w:rFonts w:ascii="Helvetica Neue" w:hAnsi="Helvetica Neue" w:cs="Times New Roman"/>
          <w:color w:val="333333"/>
          <w:sz w:val="18"/>
          <w:szCs w:val="10"/>
        </w:rPr>
        <w:t>Arava</w:t>
      </w:r>
      <w:proofErr w:type="spellEnd"/>
      <w:r w:rsidRPr="002D67B4">
        <w:rPr>
          <w:rFonts w:ascii="Helvetica Neue" w:hAnsi="Helvetica Neue" w:cs="Times New Roman"/>
          <w:color w:val="333333"/>
          <w:sz w:val="18"/>
          <w:szCs w:val="10"/>
        </w:rPr>
        <w:t xml:space="preserve"> Institute houses academic programs, research centers, and international cooperation initiativ</w:t>
      </w:r>
      <w:r>
        <w:rPr>
          <w:rFonts w:ascii="Helvetica Neue" w:hAnsi="Helvetica Neue" w:cs="Times New Roman"/>
          <w:color w:val="333333"/>
          <w:sz w:val="18"/>
          <w:szCs w:val="10"/>
        </w:rPr>
        <w:t xml:space="preserve">e.  Finally, </w:t>
      </w:r>
      <w:proofErr w:type="spellStart"/>
      <w:r>
        <w:rPr>
          <w:rFonts w:ascii="Helvetica Neue" w:hAnsi="Helvetica Neue" w:cs="Times New Roman"/>
          <w:color w:val="333333"/>
          <w:sz w:val="18"/>
          <w:szCs w:val="10"/>
        </w:rPr>
        <w:t>Liel</w:t>
      </w:r>
      <w:proofErr w:type="spellEnd"/>
      <w:r>
        <w:rPr>
          <w:rFonts w:ascii="Helvetica Neue" w:hAnsi="Helvetica Neue" w:cs="Times New Roman"/>
          <w:color w:val="333333"/>
          <w:sz w:val="18"/>
          <w:szCs w:val="10"/>
        </w:rPr>
        <w:t xml:space="preserve"> is also the </w:t>
      </w:r>
      <w:hyperlink r:id="rId10" w:history="1">
        <w:r w:rsidRPr="002D67B4">
          <w:rPr>
            <w:rFonts w:ascii="Helvetica Neue" w:hAnsi="Helvetica Neue" w:cs="Times New Roman"/>
            <w:color w:val="333333"/>
            <w:sz w:val="18"/>
            <w:szCs w:val="10"/>
          </w:rPr>
          <w:t>Program Manager and Tour Guide</w:t>
        </w:r>
      </w:hyperlink>
      <w:r>
        <w:rPr>
          <w:rFonts w:ascii="Helvetica Neue" w:hAnsi="Helvetica Neue" w:cs="Times New Roman"/>
          <w:color w:val="333333"/>
          <w:sz w:val="18"/>
          <w:szCs w:val="10"/>
        </w:rPr>
        <w:t xml:space="preserve"> for </w:t>
      </w:r>
      <w:hyperlink r:id="rId11" w:history="1">
        <w:r w:rsidRPr="002D67B4">
          <w:rPr>
            <w:rFonts w:ascii="Helvetica Neue" w:hAnsi="Helvetica Neue" w:cs="Times New Roman"/>
            <w:color w:val="333333"/>
            <w:sz w:val="18"/>
            <w:szCs w:val="10"/>
          </w:rPr>
          <w:t>MEJDI Tours</w:t>
        </w:r>
      </w:hyperlink>
      <w:r>
        <w:rPr>
          <w:rFonts w:ascii="Helvetica Neue" w:hAnsi="Helvetica Neue" w:cs="Times New Roman"/>
          <w:color w:val="333333"/>
          <w:sz w:val="18"/>
          <w:szCs w:val="10"/>
        </w:rPr>
        <w:t xml:space="preserve">, </w:t>
      </w:r>
      <w:r w:rsidRPr="002D67B4">
        <w:rPr>
          <w:rFonts w:ascii="Helvetica Neue" w:hAnsi="Helvetica Neue" w:cs="Times New Roman"/>
          <w:color w:val="333333"/>
          <w:sz w:val="18"/>
          <w:szCs w:val="10"/>
        </w:rPr>
        <w:t xml:space="preserve">a joint Jewish-Arab tour operator that creates custom group tours to Israel, Palestine, Turkey, Jordan, and Egypt. </w:t>
      </w:r>
    </w:p>
    <w:p w:rsidR="0056525C" w:rsidRPr="0056525C" w:rsidRDefault="0056525C" w:rsidP="0056525C">
      <w:pPr>
        <w:shd w:val="clear" w:color="auto" w:fill="FFFFFF"/>
        <w:textAlignment w:val="baseline"/>
        <w:rPr>
          <w:rFonts w:ascii="Helvetica Neue" w:hAnsi="Helvetica Neue" w:cs="Times New Roman"/>
          <w:color w:val="333333"/>
          <w:sz w:val="18"/>
          <w:szCs w:val="10"/>
        </w:rPr>
      </w:pPr>
    </w:p>
    <w:p w:rsidR="00A02719" w:rsidRDefault="00A02719" w:rsidP="007771C8"/>
    <w:p w:rsidR="002D67B4" w:rsidRDefault="002D67B4" w:rsidP="002D67B4">
      <w:pPr>
        <w:pStyle w:val="ListParagraph"/>
        <w:numPr>
          <w:ilvl w:val="3"/>
          <w:numId w:val="1"/>
        </w:numPr>
        <w:ind w:left="360"/>
      </w:pPr>
      <w:r>
        <w:t xml:space="preserve">Introduction: What is nationalism?  What is a nation?  </w:t>
      </w:r>
    </w:p>
    <w:p w:rsidR="002D67B4" w:rsidRDefault="002D67B4" w:rsidP="002D67B4">
      <w:pPr>
        <w:pStyle w:val="ListParagraph"/>
        <w:numPr>
          <w:ilvl w:val="4"/>
          <w:numId w:val="1"/>
        </w:numPr>
        <w:ind w:left="720"/>
      </w:pPr>
      <w:proofErr w:type="spellStart"/>
      <w:r>
        <w:t>Liel</w:t>
      </w:r>
      <w:proofErr w:type="spellEnd"/>
      <w:r>
        <w:t xml:space="preserve"> asks these questions, </w:t>
      </w:r>
      <w:proofErr w:type="gramStart"/>
      <w:r>
        <w:t>then</w:t>
      </w:r>
      <w:proofErr w:type="gramEnd"/>
      <w:r>
        <w:t xml:space="preserve"> questions our answers.  “If a nation is about shared values, then do all Christians form a nation?”</w:t>
      </w:r>
    </w:p>
    <w:p w:rsidR="002D67B4" w:rsidRDefault="002D67B4" w:rsidP="002D67B4">
      <w:pPr>
        <w:pStyle w:val="ListParagraph"/>
        <w:numPr>
          <w:ilvl w:val="4"/>
          <w:numId w:val="1"/>
        </w:numPr>
        <w:ind w:left="720"/>
      </w:pPr>
      <w:r>
        <w:t xml:space="preserve">One View: nationalism is primordial (see Anthony D. Smith, </w:t>
      </w:r>
      <w:r>
        <w:rPr>
          <w:i/>
        </w:rPr>
        <w:t>The Ethnic Origins of Nations</w:t>
      </w:r>
      <w:r w:rsidRPr="002D67B4">
        <w:t>)</w:t>
      </w:r>
      <w:r>
        <w:t>:</w:t>
      </w:r>
    </w:p>
    <w:p w:rsidR="002D67B4" w:rsidRDefault="002D67B4" w:rsidP="002D67B4">
      <w:pPr>
        <w:pStyle w:val="ListParagraph"/>
        <w:numPr>
          <w:ilvl w:val="5"/>
          <w:numId w:val="1"/>
        </w:numPr>
        <w:ind w:left="1080"/>
      </w:pPr>
      <w:r>
        <w:t>Nationality has to do with evolution (especially of natural characteristics),</w:t>
      </w:r>
    </w:p>
    <w:p w:rsidR="002D67B4" w:rsidRDefault="002D67B4" w:rsidP="002D67B4">
      <w:pPr>
        <w:pStyle w:val="ListParagraph"/>
        <w:numPr>
          <w:ilvl w:val="5"/>
          <w:numId w:val="1"/>
        </w:numPr>
        <w:ind w:left="1080"/>
      </w:pPr>
      <w:r>
        <w:t>With ethnicity (meaning a shared heritage, language, and ancestry),</w:t>
      </w:r>
    </w:p>
    <w:p w:rsidR="002D67B4" w:rsidRDefault="002D67B4" w:rsidP="002D67B4">
      <w:pPr>
        <w:pStyle w:val="ListParagraph"/>
        <w:numPr>
          <w:ilvl w:val="5"/>
          <w:numId w:val="1"/>
        </w:numPr>
        <w:ind w:left="1080"/>
      </w:pPr>
      <w:r>
        <w:t>With a connection to a specific geographical area, and</w:t>
      </w:r>
    </w:p>
    <w:p w:rsidR="002D67B4" w:rsidRDefault="002D67B4" w:rsidP="002D67B4">
      <w:pPr>
        <w:pStyle w:val="ListParagraph"/>
        <w:numPr>
          <w:ilvl w:val="5"/>
          <w:numId w:val="1"/>
        </w:numPr>
        <w:ind w:left="1080"/>
      </w:pPr>
      <w:r>
        <w:t>Nationality implies a right for self-determination and integral nationalism.</w:t>
      </w:r>
    </w:p>
    <w:p w:rsidR="002D67B4" w:rsidRDefault="00CB5952" w:rsidP="002D67B4">
      <w:pPr>
        <w:pStyle w:val="ListParagraph"/>
        <w:numPr>
          <w:ilvl w:val="4"/>
          <w:numId w:val="1"/>
        </w:numPr>
        <w:ind w:left="720"/>
      </w:pPr>
      <w:r>
        <w:t>Another “Modern”</w:t>
      </w:r>
      <w:r w:rsidR="002D67B4">
        <w:t xml:space="preserve"> View: nationalism is a construct (see B. Anderson, </w:t>
      </w:r>
      <w:r w:rsidR="002D67B4">
        <w:rPr>
          <w:i/>
        </w:rPr>
        <w:t>Imagined Communities</w:t>
      </w:r>
      <w:r w:rsidR="002D67B4">
        <w:t>):</w:t>
      </w:r>
    </w:p>
    <w:p w:rsidR="002D67B4" w:rsidRDefault="002D67B4" w:rsidP="002D67B4">
      <w:pPr>
        <w:pStyle w:val="ListParagraph"/>
        <w:numPr>
          <w:ilvl w:val="5"/>
          <w:numId w:val="1"/>
        </w:numPr>
        <w:ind w:left="1080"/>
      </w:pPr>
      <w:r>
        <w:t xml:space="preserve">It is an artificial phenomenon, </w:t>
      </w:r>
    </w:p>
    <w:p w:rsidR="002D67B4" w:rsidRDefault="002D67B4" w:rsidP="002D67B4">
      <w:pPr>
        <w:pStyle w:val="ListParagraph"/>
        <w:numPr>
          <w:ilvl w:val="5"/>
          <w:numId w:val="1"/>
        </w:numPr>
        <w:ind w:left="1080"/>
      </w:pPr>
      <w:r>
        <w:t xml:space="preserve">It is the result of a central authority, </w:t>
      </w:r>
      <w:r w:rsidR="00AE6F9A">
        <w:t xml:space="preserve">of </w:t>
      </w:r>
      <w:r>
        <w:t xml:space="preserve">technological development, and </w:t>
      </w:r>
      <w:r w:rsidR="00AE6F9A">
        <w:t xml:space="preserve">of an </w:t>
      </w:r>
      <w:r>
        <w:t>industrial economy, and</w:t>
      </w:r>
    </w:p>
    <w:p w:rsidR="002D67B4" w:rsidRDefault="002D67B4" w:rsidP="002D67B4">
      <w:pPr>
        <w:pStyle w:val="ListParagraph"/>
        <w:numPr>
          <w:ilvl w:val="5"/>
          <w:numId w:val="1"/>
        </w:numPr>
        <w:ind w:left="1080"/>
      </w:pPr>
      <w:r>
        <w:t xml:space="preserve">There is civil nationalism, the daily referendum of the people.  People choose every day to </w:t>
      </w:r>
      <w:r w:rsidR="00AE6F9A">
        <w:t>“be” a part of their nation.</w:t>
      </w:r>
    </w:p>
    <w:p w:rsidR="002D67B4" w:rsidRDefault="002D67B4" w:rsidP="002D67B4">
      <w:pPr>
        <w:pStyle w:val="ListParagraph"/>
      </w:pPr>
    </w:p>
    <w:p w:rsidR="00AE6F9A" w:rsidRDefault="00AE6F9A" w:rsidP="002D67B4">
      <w:pPr>
        <w:pStyle w:val="ListParagraph"/>
        <w:numPr>
          <w:ilvl w:val="3"/>
          <w:numId w:val="1"/>
        </w:numPr>
        <w:ind w:left="360"/>
      </w:pPr>
      <w:r>
        <w:t>Question: Is Judaism a Nationality?</w:t>
      </w:r>
    </w:p>
    <w:p w:rsidR="00AE6F9A" w:rsidRDefault="00AE6F9A" w:rsidP="00AE6F9A">
      <w:pPr>
        <w:pStyle w:val="ListParagraph"/>
        <w:numPr>
          <w:ilvl w:val="4"/>
          <w:numId w:val="1"/>
        </w:numPr>
        <w:ind w:left="720"/>
      </w:pPr>
      <w:r>
        <w:t xml:space="preserve">Some say that it is not; there is </w:t>
      </w:r>
      <w:proofErr w:type="gramStart"/>
      <w:r>
        <w:t>no</w:t>
      </w:r>
      <w:proofErr w:type="gramEnd"/>
      <w:r>
        <w:t xml:space="preserve"> such thing as a “Jewish race.”  Others say that the State of Israel wraps itself in the Jewish religion, and that full citizenship belongs only to Jews.</w:t>
      </w:r>
    </w:p>
    <w:p w:rsidR="00AE6F9A" w:rsidRDefault="00AE6F9A" w:rsidP="00AE6F9A">
      <w:pPr>
        <w:pStyle w:val="ListParagraph"/>
        <w:numPr>
          <w:ilvl w:val="4"/>
          <w:numId w:val="1"/>
        </w:numPr>
        <w:ind w:left="720"/>
      </w:pPr>
      <w:r>
        <w:t>One View: Judaism is a nationality.</w:t>
      </w:r>
    </w:p>
    <w:p w:rsidR="00AE6F9A" w:rsidRDefault="00AE6F9A" w:rsidP="00AE6F9A">
      <w:pPr>
        <w:pStyle w:val="ListParagraph"/>
        <w:numPr>
          <w:ilvl w:val="5"/>
          <w:numId w:val="1"/>
        </w:numPr>
        <w:ind w:left="1080"/>
      </w:pPr>
      <w:r>
        <w:t>The Jews originated from a Judean tribe.</w:t>
      </w:r>
    </w:p>
    <w:p w:rsidR="00AE6F9A" w:rsidRDefault="00AE6F9A" w:rsidP="00AE6F9A">
      <w:pPr>
        <w:pStyle w:val="ListParagraph"/>
        <w:numPr>
          <w:ilvl w:val="5"/>
          <w:numId w:val="1"/>
        </w:numPr>
        <w:ind w:left="1080"/>
      </w:pPr>
      <w:r>
        <w:t>Its central belief has to do with Exodus, with being the elect, with exile and return.</w:t>
      </w:r>
    </w:p>
    <w:p w:rsidR="00AE6F9A" w:rsidRDefault="00AE6F9A" w:rsidP="00803C7B">
      <w:pPr>
        <w:pStyle w:val="ListParagraph"/>
        <w:numPr>
          <w:ilvl w:val="5"/>
          <w:numId w:val="1"/>
        </w:numPr>
        <w:ind w:left="1080"/>
      </w:pPr>
      <w:r>
        <w:t>The</w:t>
      </w:r>
      <w:r w:rsidR="00CB5952">
        <w:t xml:space="preserve"> national</w:t>
      </w:r>
      <w:r>
        <w:t xml:space="preserve"> tradition is rooted in Jerusalem.</w:t>
      </w:r>
    </w:p>
    <w:p w:rsidR="00AE6F9A" w:rsidRDefault="00AE6F9A" w:rsidP="00AE6F9A">
      <w:pPr>
        <w:pStyle w:val="ListParagraph"/>
        <w:numPr>
          <w:ilvl w:val="5"/>
          <w:numId w:val="1"/>
        </w:numPr>
        <w:ind w:left="1080"/>
      </w:pPr>
      <w:r>
        <w:t>It has to do with heritage and language.</w:t>
      </w:r>
    </w:p>
    <w:p w:rsidR="00AE6F9A" w:rsidRDefault="00AE6F9A" w:rsidP="00AE6F9A">
      <w:pPr>
        <w:pStyle w:val="ListParagraph"/>
        <w:numPr>
          <w:ilvl w:val="4"/>
          <w:numId w:val="1"/>
        </w:numPr>
        <w:ind w:left="720"/>
      </w:pPr>
      <w:r>
        <w:t>Another View: Judaism is a belief.</w:t>
      </w:r>
    </w:p>
    <w:p w:rsidR="00AE6F9A" w:rsidRDefault="00AE6F9A" w:rsidP="00AE6F9A">
      <w:pPr>
        <w:pStyle w:val="ListParagraph"/>
        <w:numPr>
          <w:ilvl w:val="5"/>
          <w:numId w:val="1"/>
        </w:numPr>
        <w:ind w:left="1080"/>
      </w:pPr>
      <w:r>
        <w:t>One can convert to Judaism.</w:t>
      </w:r>
    </w:p>
    <w:p w:rsidR="00AE6F9A" w:rsidRDefault="00AE6F9A" w:rsidP="00AE6F9A">
      <w:pPr>
        <w:pStyle w:val="ListParagraph"/>
        <w:numPr>
          <w:ilvl w:val="5"/>
          <w:numId w:val="1"/>
        </w:numPr>
        <w:ind w:left="1080"/>
      </w:pPr>
      <w:r>
        <w:t>Jews come from diverse ethnic origins.</w:t>
      </w:r>
    </w:p>
    <w:p w:rsidR="00AE6F9A" w:rsidRDefault="00AE6F9A" w:rsidP="00AE6F9A">
      <w:pPr>
        <w:pStyle w:val="ListParagraph"/>
        <w:numPr>
          <w:ilvl w:val="5"/>
          <w:numId w:val="1"/>
        </w:numPr>
        <w:ind w:left="1080"/>
      </w:pPr>
      <w:r>
        <w:t>There is no Jewish ethnicity.</w:t>
      </w:r>
    </w:p>
    <w:p w:rsidR="00AE6F9A" w:rsidRDefault="00AE6F9A" w:rsidP="00AE6F9A">
      <w:pPr>
        <w:pStyle w:val="ListParagraph"/>
        <w:numPr>
          <w:ilvl w:val="5"/>
          <w:numId w:val="1"/>
        </w:numPr>
        <w:ind w:left="1080"/>
      </w:pPr>
      <w:r>
        <w:t>The Jewish tradition has to do with practices, not DNA.</w:t>
      </w:r>
    </w:p>
    <w:p w:rsidR="00AE6F9A" w:rsidRDefault="00AE6F9A" w:rsidP="00AE6F9A">
      <w:pPr>
        <w:pStyle w:val="ListParagraph"/>
      </w:pPr>
    </w:p>
    <w:p w:rsidR="00803C7B" w:rsidRDefault="00803C7B" w:rsidP="002D67B4">
      <w:pPr>
        <w:pStyle w:val="ListParagraph"/>
        <w:numPr>
          <w:ilvl w:val="3"/>
          <w:numId w:val="1"/>
        </w:numPr>
        <w:ind w:left="360"/>
      </w:pPr>
      <w:r>
        <w:t>Zionism.</w:t>
      </w:r>
    </w:p>
    <w:p w:rsidR="00803C7B" w:rsidRDefault="00803C7B" w:rsidP="00803C7B">
      <w:pPr>
        <w:pStyle w:val="ListParagraph"/>
        <w:numPr>
          <w:ilvl w:val="4"/>
          <w:numId w:val="1"/>
        </w:numPr>
        <w:ind w:left="720"/>
      </w:pPr>
      <w:r>
        <w:t>Its history.</w:t>
      </w:r>
    </w:p>
    <w:p w:rsidR="00803C7B" w:rsidRDefault="00803C7B" w:rsidP="00803C7B">
      <w:pPr>
        <w:pStyle w:val="ListParagraph"/>
        <w:numPr>
          <w:ilvl w:val="5"/>
          <w:numId w:val="1"/>
        </w:numPr>
        <w:ind w:left="1080"/>
      </w:pPr>
      <w:r>
        <w:t>It emerged in the 19</w:t>
      </w:r>
      <w:r w:rsidRPr="00803C7B">
        <w:rPr>
          <w:vertAlign w:val="superscript"/>
        </w:rPr>
        <w:t>th</w:t>
      </w:r>
      <w:r>
        <w:t xml:space="preserve"> century as a version of nationalism.  The answer to the “Jewish problem” is for the Jews to be loyal to their own nation.</w:t>
      </w:r>
    </w:p>
    <w:p w:rsidR="00803C7B" w:rsidRDefault="00803C7B" w:rsidP="00803C7B">
      <w:pPr>
        <w:pStyle w:val="ListParagraph"/>
        <w:numPr>
          <w:ilvl w:val="5"/>
          <w:numId w:val="1"/>
        </w:numPr>
        <w:ind w:left="1080"/>
      </w:pPr>
      <w:r>
        <w:t>It called for the re-establishment of a Jewish Homeland.  Zionism called for a “shelter for the Jewish people in a Jewish land.”</w:t>
      </w:r>
    </w:p>
    <w:p w:rsidR="00803C7B" w:rsidRDefault="00803C7B" w:rsidP="00803C7B">
      <w:pPr>
        <w:pStyle w:val="ListParagraph"/>
        <w:numPr>
          <w:ilvl w:val="5"/>
          <w:numId w:val="1"/>
        </w:numPr>
        <w:ind w:left="1080"/>
      </w:pPr>
      <w:r>
        <w:t>Zionism saw itself a liberation movement.</w:t>
      </w:r>
    </w:p>
    <w:p w:rsidR="00803C7B" w:rsidRDefault="00CB5952" w:rsidP="00803C7B">
      <w:pPr>
        <w:pStyle w:val="ListParagraph"/>
        <w:numPr>
          <w:ilvl w:val="4"/>
          <w:numId w:val="1"/>
        </w:numPr>
        <w:ind w:left="720"/>
      </w:pPr>
      <w:r>
        <w:t xml:space="preserve">Theodor </w:t>
      </w:r>
      <w:r w:rsidR="00803C7B">
        <w:t>Herzl’s Vision.  He wanted a secular state that would be Jewish in culture.</w:t>
      </w:r>
    </w:p>
    <w:p w:rsidR="00803C7B" w:rsidRDefault="00803C7B" w:rsidP="00803C7B">
      <w:pPr>
        <w:pStyle w:val="ListParagraph"/>
        <w:numPr>
          <w:ilvl w:val="5"/>
          <w:numId w:val="1"/>
        </w:numPr>
        <w:ind w:left="1080"/>
      </w:pPr>
      <w:r>
        <w:t>Eastern Jews saw in Zionism a “shelter” for Jews, a place where they could be free and independent, and the only place would be the land of the Bible, because God promised it to Abraham.</w:t>
      </w:r>
    </w:p>
    <w:p w:rsidR="00803C7B" w:rsidRDefault="00803C7B" w:rsidP="00803C7B">
      <w:pPr>
        <w:pStyle w:val="ListParagraph"/>
        <w:numPr>
          <w:ilvl w:val="5"/>
          <w:numId w:val="1"/>
        </w:numPr>
        <w:ind w:left="1080"/>
      </w:pPr>
      <w:r>
        <w:t>Western Jews saw in Zionism a modern concept that would help Jews to be Jews by their culture (not by land).  They tried to buy land in Africa as well as in Argentina and the USA.</w:t>
      </w:r>
    </w:p>
    <w:p w:rsidR="00803C7B" w:rsidRDefault="00803C7B" w:rsidP="00803C7B">
      <w:pPr>
        <w:pStyle w:val="ListParagraph"/>
        <w:numPr>
          <w:ilvl w:val="4"/>
          <w:numId w:val="1"/>
        </w:numPr>
        <w:ind w:left="720"/>
      </w:pPr>
      <w:r>
        <w:t>Types of Zionism.</w:t>
      </w:r>
    </w:p>
    <w:p w:rsidR="00803C7B" w:rsidRDefault="00803C7B" w:rsidP="00803C7B">
      <w:pPr>
        <w:pStyle w:val="ListParagraph"/>
        <w:numPr>
          <w:ilvl w:val="5"/>
          <w:numId w:val="1"/>
        </w:numPr>
        <w:ind w:left="1080"/>
      </w:pPr>
      <w:r>
        <w:t>Labor.  Zionism aimed to establish kibbutzim and to expand them, one settlement at a ti</w:t>
      </w:r>
      <w:r w:rsidR="00ED2088">
        <w:t xml:space="preserve">me.  Ben </w:t>
      </w:r>
      <w:proofErr w:type="spellStart"/>
      <w:r w:rsidR="00ED2088">
        <w:t>Gurion</w:t>
      </w:r>
      <w:proofErr w:type="spellEnd"/>
      <w:r w:rsidR="00ED2088">
        <w:t xml:space="preserve"> is the archetypal Labor Zionist</w:t>
      </w:r>
      <w:r>
        <w:t>.  The Jewish state would be established by actions and practices.</w:t>
      </w:r>
      <w:r w:rsidR="007B48B9">
        <w:t xml:space="preserve">  </w:t>
      </w:r>
      <w:r w:rsidR="00ED2088">
        <w:t>This group</w:t>
      </w:r>
      <w:r w:rsidR="007B48B9">
        <w:t xml:space="preserve"> focused on social justice, more than the state.</w:t>
      </w:r>
    </w:p>
    <w:p w:rsidR="00803C7B" w:rsidRDefault="00803C7B" w:rsidP="00803C7B">
      <w:pPr>
        <w:pStyle w:val="ListParagraph"/>
        <w:numPr>
          <w:ilvl w:val="5"/>
          <w:numId w:val="1"/>
        </w:numPr>
        <w:ind w:left="1080"/>
      </w:pPr>
      <w:r>
        <w:t>Liberal</w:t>
      </w:r>
      <w:r w:rsidR="00A31BD9">
        <w:t xml:space="preserve"> (Likud)</w:t>
      </w:r>
      <w:r>
        <w:t>.</w:t>
      </w:r>
      <w:r w:rsidR="00A31BD9">
        <w:t xml:space="preserve">  Liberal Zionism argued that the biblical land is unimportant.  The important thing is diplomacy and the recognition by other nations of Israel.  Rothschild and </w:t>
      </w:r>
      <w:r w:rsidR="00CB5952">
        <w:t xml:space="preserve">the </w:t>
      </w:r>
      <w:r w:rsidR="00A31BD9">
        <w:t>Balfour</w:t>
      </w:r>
      <w:r w:rsidR="00CB5952">
        <w:t xml:space="preserve"> Document</w:t>
      </w:r>
      <w:r w:rsidR="00A31BD9">
        <w:t xml:space="preserve"> were important.</w:t>
      </w:r>
      <w:r w:rsidR="00FF4CF9">
        <w:t xml:space="preserve">  The Liberal Zionists united with Religious Zionists and in 1977 became the majority.</w:t>
      </w:r>
    </w:p>
    <w:p w:rsidR="00803C7B" w:rsidRDefault="00803C7B" w:rsidP="00803C7B">
      <w:pPr>
        <w:pStyle w:val="ListParagraph"/>
        <w:numPr>
          <w:ilvl w:val="5"/>
          <w:numId w:val="1"/>
        </w:numPr>
        <w:ind w:left="1080"/>
      </w:pPr>
      <w:r>
        <w:t>Spiritual.</w:t>
      </w:r>
      <w:r w:rsidR="00A31BD9">
        <w:t xml:space="preserve">  Spiritual Zionism (</w:t>
      </w:r>
      <w:proofErr w:type="spellStart"/>
      <w:r w:rsidR="00CB5952">
        <w:t>Chabad</w:t>
      </w:r>
      <w:proofErr w:type="spellEnd"/>
      <w:r w:rsidR="00A31BD9">
        <w:t xml:space="preserve"> and </w:t>
      </w:r>
      <w:r w:rsidR="007B48B9">
        <w:t xml:space="preserve">the </w:t>
      </w:r>
      <w:r w:rsidR="00A31BD9">
        <w:t xml:space="preserve">Hassidic movement) spoke about a “spiritual center for Jews.”  They </w:t>
      </w:r>
      <w:r w:rsidR="00ED2088">
        <w:t>wanted to</w:t>
      </w:r>
      <w:r w:rsidR="00A31BD9">
        <w:t xml:space="preserve"> rebuild the Temple, the </w:t>
      </w:r>
      <w:r w:rsidR="00ED2088">
        <w:t>Third Temple.  The temple could only</w:t>
      </w:r>
      <w:r w:rsidR="00A31BD9">
        <w:t xml:space="preserve"> be on the Temple Mount.</w:t>
      </w:r>
    </w:p>
    <w:p w:rsidR="00803C7B" w:rsidRDefault="00803C7B" w:rsidP="00803C7B">
      <w:pPr>
        <w:pStyle w:val="ListParagraph"/>
        <w:numPr>
          <w:ilvl w:val="5"/>
          <w:numId w:val="1"/>
        </w:numPr>
        <w:ind w:left="1080"/>
      </w:pPr>
      <w:r>
        <w:t>Religious.</w:t>
      </w:r>
      <w:r w:rsidR="00A31BD9">
        <w:t xml:space="preserve">  Religious Zionism said: “The messiah will come only if we create a religious state, as the Bible</w:t>
      </w:r>
      <w:r w:rsidR="00CB5952">
        <w:t xml:space="preserve"> commanded us” (Rabbi Abraham Isaac Kook</w:t>
      </w:r>
      <w:r w:rsidR="00A31BD9">
        <w:t>).</w:t>
      </w:r>
    </w:p>
    <w:p w:rsidR="00803C7B" w:rsidRDefault="00803C7B" w:rsidP="00803C7B">
      <w:pPr>
        <w:pStyle w:val="ListParagraph"/>
        <w:numPr>
          <w:ilvl w:val="5"/>
          <w:numId w:val="1"/>
        </w:numPr>
        <w:ind w:left="1080"/>
      </w:pPr>
      <w:r>
        <w:t>Revisionist.</w:t>
      </w:r>
      <w:r w:rsidR="00CB5952">
        <w:t xml:space="preserve">  </w:t>
      </w:r>
      <w:proofErr w:type="spellStart"/>
      <w:r w:rsidR="00CB5952">
        <w:t>Ze’ev</w:t>
      </w:r>
      <w:proofErr w:type="spellEnd"/>
      <w:r w:rsidR="00CB5952">
        <w:t xml:space="preserve"> </w:t>
      </w:r>
      <w:proofErr w:type="spellStart"/>
      <w:r w:rsidR="00CB5952">
        <w:t>Jabo</w:t>
      </w:r>
      <w:r w:rsidR="00A31BD9">
        <w:t>tinsky</w:t>
      </w:r>
      <w:proofErr w:type="spellEnd"/>
      <w:r w:rsidR="00A31BD9">
        <w:t xml:space="preserve"> called for a revisionist Zionism that was influenced by Russian nationalism.  It sought to combine Palestine with Jordan.  Their anthem said, “On this nation, there will be full equality among the sons of Abraham, of Jesus, and of Mohammad.”</w:t>
      </w:r>
    </w:p>
    <w:p w:rsidR="00803C7B" w:rsidRDefault="00803C7B" w:rsidP="00803C7B">
      <w:pPr>
        <w:pStyle w:val="ListParagraph"/>
      </w:pPr>
    </w:p>
    <w:p w:rsidR="00FF4CF9" w:rsidRDefault="00FF4CF9" w:rsidP="002D67B4">
      <w:pPr>
        <w:pStyle w:val="ListParagraph"/>
        <w:numPr>
          <w:ilvl w:val="3"/>
          <w:numId w:val="1"/>
        </w:numPr>
        <w:ind w:left="360"/>
      </w:pPr>
      <w:r>
        <w:t>Nationalism in the Middle East.</w:t>
      </w:r>
    </w:p>
    <w:p w:rsidR="00FF4CF9" w:rsidRDefault="00FF4CF9" w:rsidP="00FF4CF9">
      <w:pPr>
        <w:pStyle w:val="ListParagraph"/>
        <w:numPr>
          <w:ilvl w:val="4"/>
          <w:numId w:val="1"/>
        </w:numPr>
        <w:ind w:left="720"/>
      </w:pPr>
      <w:r>
        <w:t>Many of the Middle Eastern nations only came to be after World War I.</w:t>
      </w:r>
    </w:p>
    <w:p w:rsidR="00FF4CF9" w:rsidRDefault="00FF4CF9" w:rsidP="00FF4CF9">
      <w:pPr>
        <w:pStyle w:val="ListParagraph"/>
        <w:numPr>
          <w:ilvl w:val="5"/>
          <w:numId w:val="1"/>
        </w:numPr>
        <w:ind w:left="1080"/>
      </w:pPr>
      <w:r>
        <w:t>Egyptians did not call themselves Egyptians until after Napoleon</w:t>
      </w:r>
      <w:proofErr w:type="gramStart"/>
      <w:r>
        <w:t>;</w:t>
      </w:r>
      <w:proofErr w:type="gramEnd"/>
      <w:r>
        <w:t xml:space="preserve"> before they considered themselves Arabs.</w:t>
      </w:r>
    </w:p>
    <w:p w:rsidR="00FF4CF9" w:rsidRDefault="00FF4CF9" w:rsidP="00FF4CF9">
      <w:pPr>
        <w:pStyle w:val="ListParagraph"/>
        <w:numPr>
          <w:ilvl w:val="5"/>
          <w:numId w:val="1"/>
        </w:numPr>
        <w:ind w:left="1080"/>
      </w:pPr>
      <w:r>
        <w:t>In Tunisia, the French taught the native people that they are “Phoenicians.”</w:t>
      </w:r>
    </w:p>
    <w:p w:rsidR="00FF4CF9" w:rsidRDefault="00FF4CF9" w:rsidP="00FF4CF9">
      <w:pPr>
        <w:pStyle w:val="ListParagraph"/>
        <w:numPr>
          <w:ilvl w:val="4"/>
          <w:numId w:val="1"/>
        </w:numPr>
        <w:ind w:left="720"/>
      </w:pPr>
      <w:r>
        <w:t>The Decisions of the British and French.  Britain recognized a “British home” for Jewish people, and this was a novelty.</w:t>
      </w:r>
    </w:p>
    <w:p w:rsidR="00FF4CF9" w:rsidRDefault="00FF4CF9" w:rsidP="00FF4CF9">
      <w:pPr>
        <w:pStyle w:val="ListParagraph"/>
        <w:numPr>
          <w:ilvl w:val="4"/>
          <w:numId w:val="1"/>
        </w:numPr>
        <w:ind w:left="720"/>
      </w:pPr>
      <w:r>
        <w:t>Nationalities.</w:t>
      </w:r>
    </w:p>
    <w:p w:rsidR="00455615" w:rsidRDefault="00455615" w:rsidP="00455615">
      <w:pPr>
        <w:pStyle w:val="ListParagraph"/>
        <w:numPr>
          <w:ilvl w:val="5"/>
          <w:numId w:val="1"/>
        </w:numPr>
        <w:ind w:left="1080"/>
      </w:pPr>
      <w:r>
        <w:t>Ottom</w:t>
      </w:r>
      <w:r w:rsidR="00FF4CF9">
        <w:t>an Times.  Lebanon, Syria, Jordan, and Iraq were all part of a single entity, “The Land of the North.”  Yemen was the “Land of the South.”</w:t>
      </w:r>
    </w:p>
    <w:p w:rsidR="00455615" w:rsidRDefault="00455615" w:rsidP="00455615">
      <w:pPr>
        <w:pStyle w:val="ListParagraph"/>
        <w:numPr>
          <w:ilvl w:val="5"/>
          <w:numId w:val="1"/>
        </w:numPr>
        <w:ind w:left="1080"/>
      </w:pPr>
      <w:r>
        <w:t>There were the Levantines and the Kurds.</w:t>
      </w:r>
    </w:p>
    <w:p w:rsidR="00FF4CF9" w:rsidRDefault="00455615" w:rsidP="00455615">
      <w:pPr>
        <w:pStyle w:val="ListParagraph"/>
        <w:numPr>
          <w:ilvl w:val="5"/>
          <w:numId w:val="1"/>
        </w:numPr>
        <w:ind w:left="1080"/>
      </w:pPr>
      <w:r>
        <w:t>Egypt was part of the “Arab” lands.</w:t>
      </w:r>
    </w:p>
    <w:p w:rsidR="00455615" w:rsidRDefault="00455615" w:rsidP="00FF4CF9">
      <w:pPr>
        <w:pStyle w:val="ListParagraph"/>
        <w:numPr>
          <w:ilvl w:val="4"/>
          <w:numId w:val="1"/>
        </w:numPr>
        <w:ind w:left="720"/>
      </w:pPr>
      <w:r>
        <w:t>Pan Arab Nationalism.</w:t>
      </w:r>
    </w:p>
    <w:p w:rsidR="00455615" w:rsidRDefault="00455615" w:rsidP="00B10017">
      <w:pPr>
        <w:pStyle w:val="ListParagraph"/>
        <w:numPr>
          <w:ilvl w:val="5"/>
          <w:numId w:val="1"/>
        </w:numPr>
        <w:ind w:left="1080"/>
      </w:pPr>
      <w:r>
        <w:t>It emerged in the 19</w:t>
      </w:r>
      <w:r w:rsidRPr="00B10017">
        <w:t>th</w:t>
      </w:r>
      <w:r>
        <w:t xml:space="preserve"> century.</w:t>
      </w:r>
    </w:p>
    <w:p w:rsidR="00455615" w:rsidRDefault="00455615" w:rsidP="00B10017">
      <w:pPr>
        <w:pStyle w:val="ListParagraph"/>
        <w:numPr>
          <w:ilvl w:val="5"/>
          <w:numId w:val="1"/>
        </w:numPr>
        <w:ind w:left="1080"/>
      </w:pPr>
      <w:r>
        <w:t xml:space="preserve">It focused on Arab culture heritage and language, “Al </w:t>
      </w:r>
      <w:proofErr w:type="spellStart"/>
      <w:r>
        <w:t>Nahda</w:t>
      </w:r>
      <w:proofErr w:type="spellEnd"/>
      <w:r>
        <w:t>” (the “revival” of Arabism as distinct from Ottoman</w:t>
      </w:r>
      <w:r w:rsidR="00A31870">
        <w:t xml:space="preserve"> culture</w:t>
      </w:r>
      <w:r>
        <w:t>).</w:t>
      </w:r>
    </w:p>
    <w:p w:rsidR="00455615" w:rsidRDefault="00455615" w:rsidP="00B10017">
      <w:pPr>
        <w:pStyle w:val="ListParagraph"/>
        <w:numPr>
          <w:ilvl w:val="5"/>
          <w:numId w:val="1"/>
        </w:numPr>
        <w:ind w:left="1080"/>
      </w:pPr>
      <w:r>
        <w:t>It regarded Arabism as a Semitic ancestry.</w:t>
      </w:r>
    </w:p>
    <w:p w:rsidR="00AD4E43" w:rsidRDefault="00AD4E43" w:rsidP="00B10017">
      <w:pPr>
        <w:pStyle w:val="ListParagraph"/>
        <w:numPr>
          <w:ilvl w:val="5"/>
          <w:numId w:val="1"/>
        </w:numPr>
        <w:ind w:left="1080"/>
      </w:pPr>
      <w:r>
        <w:t>It emphasized the Arab (not “</w:t>
      </w:r>
      <w:proofErr w:type="spellStart"/>
      <w:r>
        <w:t>bedouin</w:t>
      </w:r>
      <w:proofErr w:type="spellEnd"/>
      <w:r>
        <w:t>”) revolts against the Ottomans.</w:t>
      </w:r>
    </w:p>
    <w:p w:rsidR="00455615" w:rsidRDefault="00B10017" w:rsidP="00B10017">
      <w:pPr>
        <w:pStyle w:val="ListParagraph"/>
        <w:numPr>
          <w:ilvl w:val="5"/>
          <w:numId w:val="1"/>
        </w:numPr>
        <w:ind w:left="1080"/>
      </w:pPr>
      <w:r>
        <w:t xml:space="preserve">Pan Arab Nationalism achieved </w:t>
      </w:r>
      <w:r w:rsidR="00AD4E43">
        <w:t xml:space="preserve">global recognition after World War I.  </w:t>
      </w:r>
      <w:r w:rsidR="00A31870">
        <w:t xml:space="preserve">The Balfour document </w:t>
      </w:r>
      <w:r>
        <w:t xml:space="preserve">said that the </w:t>
      </w:r>
      <w:proofErr w:type="spellStart"/>
      <w:r>
        <w:t>Hashemites</w:t>
      </w:r>
      <w:proofErr w:type="spellEnd"/>
      <w:r>
        <w:t xml:space="preserve">, </w:t>
      </w:r>
      <w:proofErr w:type="spellStart"/>
      <w:r>
        <w:t>Husseins</w:t>
      </w:r>
      <w:proofErr w:type="spellEnd"/>
      <w:r>
        <w:t xml:space="preserve">, </w:t>
      </w:r>
      <w:proofErr w:type="spellStart"/>
      <w:r>
        <w:t>Hejazi</w:t>
      </w:r>
      <w:proofErr w:type="spellEnd"/>
      <w:r>
        <w:t xml:space="preserve"> would have possession of their own lands.</w:t>
      </w:r>
    </w:p>
    <w:p w:rsidR="00B10017" w:rsidRDefault="00B10017" w:rsidP="00B10017">
      <w:pPr>
        <w:pStyle w:val="ListParagraph"/>
        <w:numPr>
          <w:ilvl w:val="4"/>
          <w:numId w:val="1"/>
        </w:numPr>
        <w:ind w:left="720"/>
      </w:pPr>
      <w:r>
        <w:t>Palestinian Nationalism.</w:t>
      </w:r>
    </w:p>
    <w:p w:rsidR="00B10017" w:rsidRDefault="00B10017" w:rsidP="00B10017">
      <w:pPr>
        <w:pStyle w:val="ListParagraph"/>
        <w:numPr>
          <w:ilvl w:val="5"/>
          <w:numId w:val="1"/>
        </w:numPr>
        <w:ind w:left="1080"/>
      </w:pPr>
      <w:r>
        <w:t>Emerged in the 20</w:t>
      </w:r>
      <w:r w:rsidRPr="00B10017">
        <w:rPr>
          <w:vertAlign w:val="superscript"/>
        </w:rPr>
        <w:t>th</w:t>
      </w:r>
      <w:r>
        <w:t xml:space="preserve"> century.</w:t>
      </w:r>
    </w:p>
    <w:p w:rsidR="00B10017" w:rsidRDefault="00B10017" w:rsidP="00B10017">
      <w:pPr>
        <w:pStyle w:val="ListParagraph"/>
        <w:numPr>
          <w:ilvl w:val="5"/>
          <w:numId w:val="1"/>
        </w:numPr>
        <w:ind w:left="1080"/>
      </w:pPr>
      <w:r>
        <w:t>The Primordial Theory would say that Palestinians have similar origins (in history and ancestry).</w:t>
      </w:r>
    </w:p>
    <w:p w:rsidR="00B10017" w:rsidRDefault="00B10017" w:rsidP="00B10017">
      <w:pPr>
        <w:pStyle w:val="ListParagraph"/>
        <w:numPr>
          <w:ilvl w:val="7"/>
          <w:numId w:val="1"/>
        </w:numPr>
        <w:ind w:left="1440"/>
      </w:pPr>
      <w:r>
        <w:t>The P</w:t>
      </w:r>
      <w:r w:rsidR="00A31870">
        <w:t>alestinian p</w:t>
      </w:r>
      <w:r>
        <w:t>opulation remained the same under all conquerors.</w:t>
      </w:r>
    </w:p>
    <w:p w:rsidR="00B10017" w:rsidRDefault="00A31870" w:rsidP="00B10017">
      <w:pPr>
        <w:pStyle w:val="ListParagraph"/>
        <w:numPr>
          <w:ilvl w:val="7"/>
          <w:numId w:val="1"/>
        </w:numPr>
        <w:ind w:left="1440"/>
      </w:pPr>
      <w:r>
        <w:t>Canaanites and</w:t>
      </w:r>
      <w:r w:rsidR="00B10017">
        <w:t xml:space="preserve"> Philistines </w:t>
      </w:r>
      <w:r>
        <w:t>were united under</w:t>
      </w:r>
      <w:r w:rsidR="00B10017">
        <w:t xml:space="preserve"> </w:t>
      </w:r>
      <w:proofErr w:type="spellStart"/>
      <w:r w:rsidR="00B10017">
        <w:t>Dhaher</w:t>
      </w:r>
      <w:proofErr w:type="spellEnd"/>
      <w:r w:rsidR="00B10017">
        <w:t xml:space="preserve"> al Omar (</w:t>
      </w:r>
      <w:r w:rsidR="006561A5">
        <w:t xml:space="preserve">who </w:t>
      </w:r>
      <w:r w:rsidR="00B10017" w:rsidRPr="00B10017">
        <w:t>was the autonomous </w:t>
      </w:r>
      <w:hyperlink r:id="rId12" w:history="1">
        <w:r w:rsidR="00B10017" w:rsidRPr="00B10017">
          <w:t>Arab</w:t>
        </w:r>
      </w:hyperlink>
      <w:r w:rsidR="00B10017" w:rsidRPr="00B10017">
        <w:t> ruler of northern </w:t>
      </w:r>
      <w:hyperlink r:id="rId13" w:history="1">
        <w:r w:rsidR="00B10017" w:rsidRPr="00B10017">
          <w:t>Palestine</w:t>
        </w:r>
      </w:hyperlink>
      <w:r w:rsidR="00B10017" w:rsidRPr="00B10017">
        <w:t> during the mid-18th century</w:t>
      </w:r>
      <w:r w:rsidR="006561A5">
        <w:t>, 1690-1775</w:t>
      </w:r>
      <w:r w:rsidR="00B10017">
        <w:t>).</w:t>
      </w:r>
    </w:p>
    <w:p w:rsidR="00B10017" w:rsidRDefault="00B10017" w:rsidP="00B10017">
      <w:pPr>
        <w:pStyle w:val="ListParagraph"/>
        <w:numPr>
          <w:ilvl w:val="5"/>
          <w:numId w:val="1"/>
        </w:numPr>
        <w:ind w:left="1080"/>
      </w:pPr>
      <w:r>
        <w:t>The Modern Theory would say that Palestinian Nationalism is a product of Colonialism and Zionism.</w:t>
      </w:r>
    </w:p>
    <w:p w:rsidR="006561A5" w:rsidRDefault="00B10017" w:rsidP="006561A5">
      <w:pPr>
        <w:pStyle w:val="ListParagraph"/>
        <w:numPr>
          <w:ilvl w:val="7"/>
          <w:numId w:val="1"/>
        </w:numPr>
        <w:ind w:left="1440"/>
      </w:pPr>
      <w:r>
        <w:t xml:space="preserve">In 1834 and in 1936 there </w:t>
      </w:r>
      <w:proofErr w:type="gramStart"/>
      <w:r>
        <w:t>were</w:t>
      </w:r>
      <w:proofErr w:type="gramEnd"/>
      <w:r>
        <w:t xml:space="preserve"> Arab revolts in Pales</w:t>
      </w:r>
      <w:r w:rsidR="00A31870">
        <w:t>t</w:t>
      </w:r>
      <w:r>
        <w:t>ine.</w:t>
      </w:r>
    </w:p>
    <w:p w:rsidR="00B10017" w:rsidRDefault="00A31870" w:rsidP="006561A5">
      <w:pPr>
        <w:pStyle w:val="ListParagraph"/>
        <w:numPr>
          <w:ilvl w:val="7"/>
          <w:numId w:val="1"/>
        </w:numPr>
        <w:ind w:left="1440"/>
      </w:pPr>
      <w:r>
        <w:t xml:space="preserve">Proponents include </w:t>
      </w:r>
      <w:proofErr w:type="spellStart"/>
      <w:r w:rsidR="006561A5">
        <w:t>Haj</w:t>
      </w:r>
      <w:proofErr w:type="spellEnd"/>
      <w:r w:rsidR="006561A5">
        <w:t xml:space="preserve"> </w:t>
      </w:r>
      <w:proofErr w:type="spellStart"/>
      <w:r w:rsidR="006561A5">
        <w:t>Amin</w:t>
      </w:r>
      <w:proofErr w:type="spellEnd"/>
      <w:r w:rsidR="006561A5">
        <w:t xml:space="preserve"> al </w:t>
      </w:r>
      <w:proofErr w:type="spellStart"/>
      <w:r w:rsidR="006561A5">
        <w:t>Husayni</w:t>
      </w:r>
      <w:proofErr w:type="spellEnd"/>
      <w:r w:rsidR="006561A5">
        <w:t xml:space="preserve"> (who was </w:t>
      </w:r>
      <w:r w:rsidR="006561A5" w:rsidRPr="006561A5">
        <w:t>a </w:t>
      </w:r>
      <w:hyperlink r:id="rId14" w:history="1">
        <w:r w:rsidR="006561A5" w:rsidRPr="006561A5">
          <w:t>Palestinian Arab</w:t>
        </w:r>
      </w:hyperlink>
      <w:r w:rsidR="006561A5" w:rsidRPr="006561A5">
        <w:t> nationalist and </w:t>
      </w:r>
      <w:hyperlink r:id="rId15" w:history="1">
        <w:r w:rsidR="006561A5" w:rsidRPr="006561A5">
          <w:t>Muslim</w:t>
        </w:r>
      </w:hyperlink>
      <w:r w:rsidR="006561A5" w:rsidRPr="006561A5">
        <w:t> leader in </w:t>
      </w:r>
      <w:hyperlink r:id="rId16" w:history="1">
        <w:r w:rsidR="006561A5" w:rsidRPr="006561A5">
          <w:t>Mandatory Palestine</w:t>
        </w:r>
      </w:hyperlink>
      <w:r w:rsidR="006561A5" w:rsidRPr="006561A5">
        <w:t>.</w:t>
      </w:r>
      <w:r w:rsidR="006561A5">
        <w:t xml:space="preserve"> 1897-1974</w:t>
      </w:r>
      <w:r w:rsidR="00B10017">
        <w:t xml:space="preserve">), </w:t>
      </w:r>
      <w:proofErr w:type="spellStart"/>
      <w:r w:rsidR="00B10017">
        <w:t>Izz</w:t>
      </w:r>
      <w:proofErr w:type="spellEnd"/>
      <w:r w:rsidR="00B10017">
        <w:t xml:space="preserve"> a Din al </w:t>
      </w:r>
      <w:proofErr w:type="spellStart"/>
      <w:r w:rsidR="00B10017">
        <w:t>Qassem</w:t>
      </w:r>
      <w:proofErr w:type="spellEnd"/>
      <w:r w:rsidR="00B10017">
        <w:t xml:space="preserve"> (</w:t>
      </w:r>
      <w:r w:rsidR="006561A5" w:rsidRPr="006561A5">
        <w:t>a </w:t>
      </w:r>
      <w:hyperlink r:id="rId17" w:history="1">
        <w:r w:rsidR="006561A5" w:rsidRPr="006561A5">
          <w:t>Syrian</w:t>
        </w:r>
      </w:hyperlink>
      <w:r w:rsidR="006561A5">
        <w:t xml:space="preserve"> </w:t>
      </w:r>
      <w:r w:rsidR="006561A5" w:rsidRPr="006561A5">
        <w:t>Muslim preacher and a leader in the local struggles against </w:t>
      </w:r>
      <w:hyperlink r:id="rId18" w:history="1">
        <w:r w:rsidR="006561A5" w:rsidRPr="006561A5">
          <w:t>British</w:t>
        </w:r>
      </w:hyperlink>
      <w:r w:rsidR="006561A5" w:rsidRPr="006561A5">
        <w:t> and </w:t>
      </w:r>
      <w:hyperlink r:id="rId19" w:history="1">
        <w:r w:rsidR="006561A5" w:rsidRPr="006561A5">
          <w:t>French Mandatory</w:t>
        </w:r>
      </w:hyperlink>
      <w:r w:rsidR="006561A5" w:rsidRPr="006561A5">
        <w:t> rule in the </w:t>
      </w:r>
      <w:hyperlink r:id="rId20" w:history="1">
        <w:r w:rsidR="006561A5" w:rsidRPr="006561A5">
          <w:t>Levant</w:t>
        </w:r>
      </w:hyperlink>
      <w:r w:rsidR="006561A5" w:rsidRPr="006561A5">
        <w:t>, and a militant opponent of </w:t>
      </w:r>
      <w:hyperlink r:id="rId21" w:history="1">
        <w:r w:rsidR="006561A5" w:rsidRPr="006561A5">
          <w:t>Zionism</w:t>
        </w:r>
      </w:hyperlink>
      <w:r w:rsidR="006561A5" w:rsidRPr="006561A5">
        <w:t> in the 1920s and 1930s</w:t>
      </w:r>
      <w:r w:rsidR="00B10017">
        <w:t xml:space="preserve">), and </w:t>
      </w:r>
      <w:proofErr w:type="spellStart"/>
      <w:r w:rsidR="00B10017">
        <w:t>Yaser</w:t>
      </w:r>
      <w:proofErr w:type="spellEnd"/>
      <w:r w:rsidR="00B10017">
        <w:t xml:space="preserve"> Arafat and the PLO.</w:t>
      </w:r>
    </w:p>
    <w:p w:rsidR="006561A5" w:rsidRDefault="00B10017" w:rsidP="00B10017">
      <w:pPr>
        <w:pStyle w:val="ListParagraph"/>
        <w:numPr>
          <w:ilvl w:val="4"/>
          <w:numId w:val="1"/>
        </w:numPr>
        <w:ind w:left="720"/>
      </w:pPr>
      <w:r>
        <w:t>Discussion.  Some would say that Arab Nationalism “died” in 1967.  Palestinian Nationalism took its place.  Outside of Palestine “pan Islamism” emerged.</w:t>
      </w:r>
      <w:r w:rsidR="006561A5">
        <w:t xml:space="preserve">  The pillars of Palestinian identity (according to Rashid </w:t>
      </w:r>
      <w:proofErr w:type="spellStart"/>
      <w:r w:rsidR="006561A5">
        <w:t>Khalidi</w:t>
      </w:r>
      <w:proofErr w:type="spellEnd"/>
      <w:r w:rsidR="006561A5">
        <w:t xml:space="preserve">, </w:t>
      </w:r>
      <w:r w:rsidR="006561A5" w:rsidRPr="006561A5">
        <w:rPr>
          <w:i/>
        </w:rPr>
        <w:t>P</w:t>
      </w:r>
      <w:r w:rsidR="006561A5">
        <w:rPr>
          <w:i/>
        </w:rPr>
        <w:t>alestinian I</w:t>
      </w:r>
      <w:r w:rsidR="006561A5" w:rsidRPr="006561A5">
        <w:rPr>
          <w:i/>
        </w:rPr>
        <w:t>dentity</w:t>
      </w:r>
      <w:r w:rsidR="006561A5">
        <w:t xml:space="preserve">) </w:t>
      </w:r>
      <w:r w:rsidR="00A31870">
        <w:t>can be described as follows</w:t>
      </w:r>
      <w:r w:rsidR="006561A5">
        <w:t>:</w:t>
      </w:r>
    </w:p>
    <w:p w:rsidR="006561A5" w:rsidRDefault="006561A5" w:rsidP="006561A5">
      <w:pPr>
        <w:pStyle w:val="ListParagraph"/>
        <w:numPr>
          <w:ilvl w:val="5"/>
          <w:numId w:val="1"/>
        </w:numPr>
        <w:ind w:left="1080"/>
      </w:pPr>
      <w:r>
        <w:t>Recognition of the importance of the land of Palestinian.</w:t>
      </w:r>
    </w:p>
    <w:p w:rsidR="006561A5" w:rsidRDefault="006561A5" w:rsidP="006561A5">
      <w:pPr>
        <w:pStyle w:val="ListParagraph"/>
        <w:numPr>
          <w:ilvl w:val="5"/>
          <w:numId w:val="1"/>
        </w:numPr>
        <w:ind w:left="1080"/>
      </w:pPr>
      <w:r>
        <w:t>Defense of the land from foreign conquerors.</w:t>
      </w:r>
    </w:p>
    <w:p w:rsidR="006561A5" w:rsidRDefault="006561A5" w:rsidP="006561A5">
      <w:pPr>
        <w:pStyle w:val="ListParagraph"/>
        <w:numPr>
          <w:ilvl w:val="5"/>
          <w:numId w:val="1"/>
        </w:numPr>
        <w:ind w:left="1080"/>
      </w:pPr>
      <w:r>
        <w:t xml:space="preserve">Defense of al </w:t>
      </w:r>
      <w:proofErr w:type="spellStart"/>
      <w:r>
        <w:t>Aqsa</w:t>
      </w:r>
      <w:proofErr w:type="spellEnd"/>
      <w:r>
        <w:t xml:space="preserve"> mosque.</w:t>
      </w:r>
    </w:p>
    <w:p w:rsidR="006561A5" w:rsidRDefault="006561A5" w:rsidP="006561A5">
      <w:pPr>
        <w:pStyle w:val="ListParagraph"/>
        <w:numPr>
          <w:ilvl w:val="5"/>
          <w:numId w:val="1"/>
        </w:numPr>
        <w:ind w:left="1080"/>
      </w:pPr>
      <w:r>
        <w:t>All Palestinians should have a “right of return.”</w:t>
      </w:r>
    </w:p>
    <w:p w:rsidR="00B10017" w:rsidRDefault="006561A5" w:rsidP="006561A5">
      <w:pPr>
        <w:pStyle w:val="ListParagraph"/>
        <w:numPr>
          <w:ilvl w:val="5"/>
          <w:numId w:val="1"/>
        </w:numPr>
        <w:ind w:left="1080"/>
      </w:pPr>
      <w:r>
        <w:t xml:space="preserve">There are “parallel loyalties.”  One can be a Palestinian and also Christian.  </w:t>
      </w:r>
      <w:r w:rsidR="00A31870">
        <w:t>Palestinian</w:t>
      </w:r>
      <w:r>
        <w:t xml:space="preserve"> Christians appreciate the importance of the purity of the al </w:t>
      </w:r>
      <w:proofErr w:type="spellStart"/>
      <w:r>
        <w:t>Aqsa</w:t>
      </w:r>
      <w:proofErr w:type="spellEnd"/>
      <w:r>
        <w:t xml:space="preserve"> mosque.</w:t>
      </w:r>
    </w:p>
    <w:p w:rsidR="00B10017" w:rsidRDefault="00B10017" w:rsidP="00B10017"/>
    <w:p w:rsidR="006561A5" w:rsidRDefault="006561A5" w:rsidP="002D67B4">
      <w:pPr>
        <w:pStyle w:val="ListParagraph"/>
        <w:numPr>
          <w:ilvl w:val="3"/>
          <w:numId w:val="1"/>
        </w:numPr>
        <w:ind w:left="360"/>
      </w:pPr>
      <w:r>
        <w:t>Summary and Commonalities.  What ar</w:t>
      </w:r>
      <w:r w:rsidR="00C1073B">
        <w:t>e the parallels</w:t>
      </w:r>
      <w:r w:rsidR="00A31870">
        <w:t xml:space="preserve"> between the “nationalities” of</w:t>
      </w:r>
      <w:r w:rsidR="00C1073B">
        <w:t xml:space="preserve"> Israel and Palestine?</w:t>
      </w:r>
    </w:p>
    <w:p w:rsidR="00C1073B" w:rsidRDefault="00C1073B" w:rsidP="006561A5">
      <w:pPr>
        <w:pStyle w:val="ListParagraph"/>
        <w:numPr>
          <w:ilvl w:val="4"/>
          <w:numId w:val="1"/>
        </w:numPr>
        <w:ind w:left="720"/>
      </w:pPr>
      <w:r>
        <w:t>Commonalities.</w:t>
      </w:r>
    </w:p>
    <w:p w:rsidR="006561A5" w:rsidRDefault="006561A5" w:rsidP="00C1073B">
      <w:pPr>
        <w:pStyle w:val="ListParagraph"/>
        <w:numPr>
          <w:ilvl w:val="5"/>
          <w:numId w:val="1"/>
        </w:numPr>
        <w:ind w:left="1080"/>
      </w:pPr>
      <w:r>
        <w:t>Both nationalities have primordial and modern roots.</w:t>
      </w:r>
    </w:p>
    <w:p w:rsidR="006561A5" w:rsidRDefault="006561A5" w:rsidP="00C1073B">
      <w:pPr>
        <w:pStyle w:val="ListParagraph"/>
        <w:numPr>
          <w:ilvl w:val="5"/>
          <w:numId w:val="1"/>
        </w:numPr>
        <w:ind w:left="1080"/>
      </w:pPr>
      <w:r>
        <w:t>Both identities have strong connection to the land.</w:t>
      </w:r>
    </w:p>
    <w:p w:rsidR="006561A5" w:rsidRDefault="006561A5" w:rsidP="00C1073B">
      <w:pPr>
        <w:pStyle w:val="ListParagraph"/>
        <w:numPr>
          <w:ilvl w:val="5"/>
          <w:numId w:val="1"/>
        </w:numPr>
        <w:ind w:left="1080"/>
      </w:pPr>
      <w:r>
        <w:t>Both identities have religious and secular aspects.</w:t>
      </w:r>
    </w:p>
    <w:p w:rsidR="00C1073B" w:rsidRDefault="006561A5" w:rsidP="00C1073B">
      <w:pPr>
        <w:pStyle w:val="ListParagraph"/>
        <w:numPr>
          <w:ilvl w:val="5"/>
          <w:numId w:val="1"/>
        </w:numPr>
        <w:ind w:left="1080"/>
      </w:pPr>
      <w:r>
        <w:t>Both identities resulted from conflict and persecution.</w:t>
      </w:r>
    </w:p>
    <w:p w:rsidR="00C1073B" w:rsidRDefault="00C1073B" w:rsidP="006561A5">
      <w:pPr>
        <w:pStyle w:val="ListParagraph"/>
        <w:numPr>
          <w:ilvl w:val="4"/>
          <w:numId w:val="1"/>
        </w:numPr>
        <w:ind w:left="720"/>
      </w:pPr>
      <w:r>
        <w:t>Questions.</w:t>
      </w:r>
    </w:p>
    <w:p w:rsidR="00C1073B" w:rsidRDefault="00C1073B" w:rsidP="00C1073B">
      <w:pPr>
        <w:pStyle w:val="ListParagraph"/>
        <w:numPr>
          <w:ilvl w:val="5"/>
          <w:numId w:val="1"/>
        </w:numPr>
        <w:ind w:left="1080"/>
      </w:pPr>
      <w:r>
        <w:t>Is this a religious or national conflict?</w:t>
      </w:r>
    </w:p>
    <w:p w:rsidR="00C1073B" w:rsidRDefault="00C1073B" w:rsidP="00C1073B">
      <w:pPr>
        <w:pStyle w:val="ListParagraph"/>
        <w:numPr>
          <w:ilvl w:val="5"/>
          <w:numId w:val="1"/>
        </w:numPr>
        <w:ind w:left="1080"/>
      </w:pPr>
      <w:r>
        <w:t>Can identities such as “Jewish Arab” or “Palestinian Israeli” exist?</w:t>
      </w:r>
    </w:p>
    <w:p w:rsidR="00C1073B" w:rsidRDefault="00C1073B" w:rsidP="00C1073B">
      <w:pPr>
        <w:pStyle w:val="ListParagraph"/>
        <w:numPr>
          <w:ilvl w:val="5"/>
          <w:numId w:val="1"/>
        </w:numPr>
        <w:ind w:left="1080"/>
      </w:pPr>
      <w:r>
        <w:t>Is this a zero sum game?</w:t>
      </w:r>
    </w:p>
    <w:p w:rsidR="00CB5952" w:rsidRDefault="00C1073B" w:rsidP="00C1073B">
      <w:pPr>
        <w:pStyle w:val="ListParagraph"/>
        <w:numPr>
          <w:ilvl w:val="5"/>
          <w:numId w:val="1"/>
        </w:numPr>
        <w:ind w:left="1080"/>
      </w:pPr>
      <w:r>
        <w:t>Is there any other political option?</w:t>
      </w:r>
    </w:p>
    <w:p w:rsidR="00CB5952" w:rsidRPr="00803C7B" w:rsidRDefault="00CB5952" w:rsidP="00CB5952">
      <w:pPr>
        <w:pStyle w:val="ListParagraph"/>
        <w:numPr>
          <w:ilvl w:val="4"/>
          <w:numId w:val="1"/>
        </w:numPr>
        <w:ind w:left="720"/>
      </w:pPr>
      <w:r>
        <w:t xml:space="preserve">My reflection: </w:t>
      </w:r>
      <w:r>
        <w:rPr>
          <w:color w:val="FF0000"/>
        </w:rPr>
        <w:t xml:space="preserve">The distinction between primordial and modern is false.  By “modern” </w:t>
      </w:r>
      <w:proofErr w:type="spellStart"/>
      <w:r w:rsidR="00A31870">
        <w:rPr>
          <w:color w:val="FF0000"/>
        </w:rPr>
        <w:t>Maghen</w:t>
      </w:r>
      <w:proofErr w:type="spellEnd"/>
      <w:r>
        <w:rPr>
          <w:color w:val="FF0000"/>
        </w:rPr>
        <w:t xml:space="preserve"> really mean</w:t>
      </w:r>
      <w:r w:rsidR="00A31870">
        <w:rPr>
          <w:color w:val="FF0000"/>
        </w:rPr>
        <w:t>s</w:t>
      </w:r>
      <w:r>
        <w:rPr>
          <w:color w:val="FF0000"/>
        </w:rPr>
        <w:t xml:space="preserve"> “post-modern,” because </w:t>
      </w:r>
      <w:r w:rsidR="00A31870">
        <w:rPr>
          <w:color w:val="FF0000"/>
        </w:rPr>
        <w:t>his</w:t>
      </w:r>
      <w:r>
        <w:rPr>
          <w:color w:val="FF0000"/>
        </w:rPr>
        <w:t xml:space="preserve"> definition of modernity is based on a critical reception of the concept of “</w:t>
      </w:r>
      <w:proofErr w:type="spellStart"/>
      <w:r>
        <w:rPr>
          <w:color w:val="FF0000"/>
        </w:rPr>
        <w:t>primordiality</w:t>
      </w:r>
      <w:proofErr w:type="spellEnd"/>
      <w:r>
        <w:rPr>
          <w:color w:val="FF0000"/>
        </w:rPr>
        <w:t>.”  The word “primordial” is also inadequate, because there are things we once accepted as “primordial” – namely, the concept of race – which we now know to be very fluid</w:t>
      </w:r>
      <w:r w:rsidR="00A31870">
        <w:rPr>
          <w:color w:val="FF0000"/>
        </w:rPr>
        <w:t xml:space="preserve"> and unclear</w:t>
      </w:r>
      <w:r w:rsidRPr="00803C7B">
        <w:t xml:space="preserve">.  </w:t>
      </w:r>
    </w:p>
    <w:p w:rsidR="001873FF" w:rsidRPr="004F3CAD" w:rsidRDefault="001873FF" w:rsidP="00CB5952"/>
    <w:sectPr w:rsidR="001873FF" w:rsidRPr="004F3CAD" w:rsidSect="001873FF">
      <w:footerReference w:type="even" r:id="rId22"/>
      <w:footerReference w:type="default" r:id="rId23"/>
      <w:pgSz w:w="12240" w:h="15840"/>
      <w:pgMar w:top="1440" w:right="1800" w:bottom="1440" w:left="1800" w:gutter="0"/>
      <w:docGrid w:linePitch="360"/>
      <w:printerSettings r:id="rId2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52" w:rsidRDefault="00CB5952"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5952" w:rsidRDefault="00CB595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52" w:rsidRDefault="00CB5952"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FA2">
      <w:rPr>
        <w:rStyle w:val="PageNumber"/>
        <w:noProof/>
      </w:rPr>
      <w:t>4</w:t>
    </w:r>
    <w:r>
      <w:rPr>
        <w:rStyle w:val="PageNumber"/>
      </w:rPr>
      <w:fldChar w:fldCharType="end"/>
    </w:r>
  </w:p>
  <w:p w:rsidR="00CB5952" w:rsidRDefault="00CB5952">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240"/>
    <w:multiLevelType w:val="hybridMultilevel"/>
    <w:tmpl w:val="CCEAA83A"/>
    <w:lvl w:ilvl="0" w:tplc="B8CA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F3053"/>
    <w:multiLevelType w:val="hybridMultilevel"/>
    <w:tmpl w:val="5D1C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F20FC"/>
    <w:multiLevelType w:val="hybridMultilevel"/>
    <w:tmpl w:val="B338FB70"/>
    <w:lvl w:ilvl="0" w:tplc="8F96FD8E">
      <w:start w:val="1"/>
      <w:numFmt w:val="decimal"/>
      <w:lvlText w:val="%1."/>
      <w:lvlJc w:val="left"/>
      <w:pPr>
        <w:ind w:left="5760" w:hanging="360"/>
      </w:pPr>
      <w:rPr>
        <w:rFonts w:ascii="Times New Roman" w:eastAsiaTheme="minorHAnsi" w:hAnsi="Times New Roman" w:cstheme="minorBidi"/>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6B57C0F"/>
    <w:multiLevelType w:val="hybridMultilevel"/>
    <w:tmpl w:val="EC868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3068C"/>
    <w:multiLevelType w:val="hybridMultilevel"/>
    <w:tmpl w:val="7870EFF2"/>
    <w:lvl w:ilvl="0" w:tplc="A858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200AC"/>
    <w:multiLevelType w:val="multilevel"/>
    <w:tmpl w:val="0C1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67157"/>
    <w:multiLevelType w:val="hybridMultilevel"/>
    <w:tmpl w:val="6818F348"/>
    <w:lvl w:ilvl="0" w:tplc="42D8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BA73C0"/>
    <w:multiLevelType w:val="hybridMultilevel"/>
    <w:tmpl w:val="9E0CD890"/>
    <w:lvl w:ilvl="0" w:tplc="79005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937DCE"/>
    <w:multiLevelType w:val="hybridMultilevel"/>
    <w:tmpl w:val="0D281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D75D2"/>
    <w:multiLevelType w:val="hybridMultilevel"/>
    <w:tmpl w:val="9F60B0AA"/>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6300" w:hanging="360"/>
      </w:pPr>
      <w:rPr>
        <w:rFonts w:ascii="Symbol" w:hAnsi="Symbol" w:hint="default"/>
      </w:rPr>
    </w:lvl>
  </w:abstractNum>
  <w:abstractNum w:abstractNumId="10">
    <w:nsid w:val="1593644A"/>
    <w:multiLevelType w:val="hybridMultilevel"/>
    <w:tmpl w:val="12D0141A"/>
    <w:lvl w:ilvl="0" w:tplc="A4BC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B66B85"/>
    <w:multiLevelType w:val="hybridMultilevel"/>
    <w:tmpl w:val="E15C0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966E6"/>
    <w:multiLevelType w:val="hybridMultilevel"/>
    <w:tmpl w:val="641AC67C"/>
    <w:lvl w:ilvl="0" w:tplc="2C120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AB1C63"/>
    <w:multiLevelType w:val="hybridMultilevel"/>
    <w:tmpl w:val="C3B46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B1C1F"/>
    <w:multiLevelType w:val="hybridMultilevel"/>
    <w:tmpl w:val="340E6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AE1089"/>
    <w:multiLevelType w:val="hybridMultilevel"/>
    <w:tmpl w:val="FD60D912"/>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54F7B6C"/>
    <w:multiLevelType w:val="hybridMultilevel"/>
    <w:tmpl w:val="6BEA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7C5D1B"/>
    <w:multiLevelType w:val="hybridMultilevel"/>
    <w:tmpl w:val="FDD8E07C"/>
    <w:lvl w:ilvl="0" w:tplc="A9D0182A">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FDB1E8C"/>
    <w:multiLevelType w:val="hybridMultilevel"/>
    <w:tmpl w:val="0AFE1276"/>
    <w:lvl w:ilvl="0" w:tplc="F06AAC88">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096965"/>
    <w:multiLevelType w:val="multilevel"/>
    <w:tmpl w:val="176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E850BF"/>
    <w:multiLevelType w:val="hybridMultilevel"/>
    <w:tmpl w:val="B8844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039F8"/>
    <w:multiLevelType w:val="hybridMultilevel"/>
    <w:tmpl w:val="84CA9DE2"/>
    <w:lvl w:ilvl="0" w:tplc="0E72A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B37B1E"/>
    <w:multiLevelType w:val="hybridMultilevel"/>
    <w:tmpl w:val="6C9A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56F4B"/>
    <w:multiLevelType w:val="hybridMultilevel"/>
    <w:tmpl w:val="8C08ABD0"/>
    <w:lvl w:ilvl="0" w:tplc="1258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A369C1"/>
    <w:multiLevelType w:val="hybridMultilevel"/>
    <w:tmpl w:val="F94C9662"/>
    <w:lvl w:ilvl="0" w:tplc="AD7E260E">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E4B0035"/>
    <w:multiLevelType w:val="hybridMultilevel"/>
    <w:tmpl w:val="B510B816"/>
    <w:lvl w:ilvl="0" w:tplc="07D4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71010C"/>
    <w:multiLevelType w:val="hybridMultilevel"/>
    <w:tmpl w:val="516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80848"/>
    <w:multiLevelType w:val="hybridMultilevel"/>
    <w:tmpl w:val="8946A1DA"/>
    <w:lvl w:ilvl="0" w:tplc="C37C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DD1D44"/>
    <w:multiLevelType w:val="hybridMultilevel"/>
    <w:tmpl w:val="5002ADAE"/>
    <w:lvl w:ilvl="0" w:tplc="60D0650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09031F"/>
    <w:multiLevelType w:val="hybridMultilevel"/>
    <w:tmpl w:val="D10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B73CF1"/>
    <w:multiLevelType w:val="hybridMultilevel"/>
    <w:tmpl w:val="36384900"/>
    <w:lvl w:ilvl="0" w:tplc="94D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E27B75"/>
    <w:multiLevelType w:val="hybridMultilevel"/>
    <w:tmpl w:val="F9BEA77E"/>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3F6EBA4E">
      <w:start w:val="1"/>
      <w:numFmt w:val="upperLetter"/>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1A00AE3"/>
    <w:multiLevelType w:val="hybridMultilevel"/>
    <w:tmpl w:val="D61A5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F09A5"/>
    <w:multiLevelType w:val="hybridMultilevel"/>
    <w:tmpl w:val="0A54B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D1948"/>
    <w:multiLevelType w:val="hybridMultilevel"/>
    <w:tmpl w:val="023C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D49B3"/>
    <w:multiLevelType w:val="hybridMultilevel"/>
    <w:tmpl w:val="386E1D08"/>
    <w:lvl w:ilvl="0" w:tplc="63CE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F12404"/>
    <w:multiLevelType w:val="hybridMultilevel"/>
    <w:tmpl w:val="DB865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30D92"/>
    <w:multiLevelType w:val="hybridMultilevel"/>
    <w:tmpl w:val="23585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305CD"/>
    <w:multiLevelType w:val="hybridMultilevel"/>
    <w:tmpl w:val="9A2E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3E12B0"/>
    <w:multiLevelType w:val="hybridMultilevel"/>
    <w:tmpl w:val="41FCE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04E28D3"/>
    <w:multiLevelType w:val="hybridMultilevel"/>
    <w:tmpl w:val="4AF4F3B2"/>
    <w:lvl w:ilvl="0" w:tplc="97A8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00D58"/>
    <w:multiLevelType w:val="hybridMultilevel"/>
    <w:tmpl w:val="572469BC"/>
    <w:lvl w:ilvl="0" w:tplc="F06AAC88">
      <w:start w:val="1"/>
      <w:numFmt w:val="decimal"/>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296248B"/>
    <w:multiLevelType w:val="hybridMultilevel"/>
    <w:tmpl w:val="59D8362E"/>
    <w:lvl w:ilvl="0" w:tplc="04090019">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4">
    <w:nsid w:val="73A97811"/>
    <w:multiLevelType w:val="hybridMultilevel"/>
    <w:tmpl w:val="F5DC9BC4"/>
    <w:lvl w:ilvl="0" w:tplc="2BC47790">
      <w:start w:val="1"/>
      <w:numFmt w:val="lowerLetter"/>
      <w:lvlText w:val="%1."/>
      <w:lvlJc w:val="left"/>
      <w:pPr>
        <w:ind w:left="360" w:hanging="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3F6EBA4E">
      <w:start w:val="1"/>
      <w:numFmt w:val="upperLetter"/>
      <w:lvlText w:val="%5."/>
      <w:lvlJc w:val="left"/>
      <w:pPr>
        <w:ind w:left="3240" w:hanging="360"/>
      </w:pPr>
      <w:rPr>
        <w:rFonts w:hint="default"/>
      </w:rPr>
    </w:lvl>
    <w:lvl w:ilvl="5" w:tplc="04090001">
      <w:start w:val="1"/>
      <w:numFmt w:val="bullet"/>
      <w:lvlText w:val=""/>
      <w:lvlJc w:val="left"/>
      <w:pPr>
        <w:ind w:left="4140" w:hanging="360"/>
      </w:pPr>
      <w:rPr>
        <w:rFonts w:ascii="Symbol" w:hAnsi="Symbol" w:hint="default"/>
      </w:rPr>
    </w:lvl>
    <w:lvl w:ilvl="6" w:tplc="8F96FD8E">
      <w:start w:val="1"/>
      <w:numFmt w:val="decimal"/>
      <w:lvlText w:val="%7."/>
      <w:lvlJc w:val="left"/>
      <w:pPr>
        <w:ind w:left="4680" w:hanging="360"/>
      </w:pPr>
      <w:rPr>
        <w:rFonts w:ascii="Times New Roman" w:eastAsiaTheme="minorHAnsi" w:hAnsi="Times New Roman" w:cstheme="minorBidi"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77F5496B"/>
    <w:multiLevelType w:val="hybridMultilevel"/>
    <w:tmpl w:val="BCE0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85094F"/>
    <w:multiLevelType w:val="hybridMultilevel"/>
    <w:tmpl w:val="9A9E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0"/>
  </w:num>
  <w:num w:numId="4">
    <w:abstractNumId w:val="21"/>
  </w:num>
  <w:num w:numId="5">
    <w:abstractNumId w:val="39"/>
  </w:num>
  <w:num w:numId="6">
    <w:abstractNumId w:val="25"/>
  </w:num>
  <w:num w:numId="7">
    <w:abstractNumId w:val="23"/>
  </w:num>
  <w:num w:numId="8">
    <w:abstractNumId w:val="27"/>
  </w:num>
  <w:num w:numId="9">
    <w:abstractNumId w:val="41"/>
  </w:num>
  <w:num w:numId="10">
    <w:abstractNumId w:val="12"/>
  </w:num>
  <w:num w:numId="11">
    <w:abstractNumId w:val="10"/>
  </w:num>
  <w:num w:numId="12">
    <w:abstractNumId w:val="45"/>
  </w:num>
  <w:num w:numId="13">
    <w:abstractNumId w:val="11"/>
  </w:num>
  <w:num w:numId="14">
    <w:abstractNumId w:val="46"/>
  </w:num>
  <w:num w:numId="15">
    <w:abstractNumId w:val="34"/>
  </w:num>
  <w:num w:numId="16">
    <w:abstractNumId w:val="36"/>
  </w:num>
  <w:num w:numId="17">
    <w:abstractNumId w:val="35"/>
  </w:num>
  <w:num w:numId="18">
    <w:abstractNumId w:val="22"/>
  </w:num>
  <w:num w:numId="19">
    <w:abstractNumId w:val="14"/>
  </w:num>
  <w:num w:numId="20">
    <w:abstractNumId w:val="31"/>
  </w:num>
  <w:num w:numId="21">
    <w:abstractNumId w:val="3"/>
  </w:num>
  <w:num w:numId="22">
    <w:abstractNumId w:val="1"/>
  </w:num>
  <w:num w:numId="23">
    <w:abstractNumId w:val="37"/>
  </w:num>
  <w:num w:numId="24">
    <w:abstractNumId w:val="30"/>
  </w:num>
  <w:num w:numId="25">
    <w:abstractNumId w:val="20"/>
  </w:num>
  <w:num w:numId="26">
    <w:abstractNumId w:val="28"/>
  </w:num>
  <w:num w:numId="27">
    <w:abstractNumId w:val="29"/>
  </w:num>
  <w:num w:numId="28">
    <w:abstractNumId w:val="33"/>
  </w:num>
  <w:num w:numId="29">
    <w:abstractNumId w:val="8"/>
  </w:num>
  <w:num w:numId="30">
    <w:abstractNumId w:val="13"/>
  </w:num>
  <w:num w:numId="31">
    <w:abstractNumId w:val="26"/>
  </w:num>
  <w:num w:numId="32">
    <w:abstractNumId w:val="6"/>
  </w:num>
  <w:num w:numId="33">
    <w:abstractNumId w:val="4"/>
  </w:num>
  <w:num w:numId="34">
    <w:abstractNumId w:val="7"/>
  </w:num>
  <w:num w:numId="35">
    <w:abstractNumId w:val="16"/>
  </w:num>
  <w:num w:numId="36">
    <w:abstractNumId w:val="18"/>
  </w:num>
  <w:num w:numId="37">
    <w:abstractNumId w:val="15"/>
  </w:num>
  <w:num w:numId="38">
    <w:abstractNumId w:val="32"/>
  </w:num>
  <w:num w:numId="39">
    <w:abstractNumId w:val="19"/>
  </w:num>
  <w:num w:numId="40">
    <w:abstractNumId w:val="9"/>
  </w:num>
  <w:num w:numId="41">
    <w:abstractNumId w:val="2"/>
  </w:num>
  <w:num w:numId="42">
    <w:abstractNumId w:val="42"/>
  </w:num>
  <w:num w:numId="43">
    <w:abstractNumId w:val="44"/>
  </w:num>
  <w:num w:numId="44">
    <w:abstractNumId w:val="40"/>
  </w:num>
  <w:num w:numId="45">
    <w:abstractNumId w:val="17"/>
  </w:num>
  <w:num w:numId="46">
    <w:abstractNumId w:val="5"/>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35D"/>
    <w:rsid w:val="000274F6"/>
    <w:rsid w:val="00033830"/>
    <w:rsid w:val="00034B85"/>
    <w:rsid w:val="00034E92"/>
    <w:rsid w:val="00055159"/>
    <w:rsid w:val="0006667C"/>
    <w:rsid w:val="0007787F"/>
    <w:rsid w:val="00077FD2"/>
    <w:rsid w:val="0009125C"/>
    <w:rsid w:val="00094D5E"/>
    <w:rsid w:val="000B6EA3"/>
    <w:rsid w:val="000F51C9"/>
    <w:rsid w:val="00105F85"/>
    <w:rsid w:val="00110C96"/>
    <w:rsid w:val="0012479E"/>
    <w:rsid w:val="0012675F"/>
    <w:rsid w:val="00135C32"/>
    <w:rsid w:val="001410E4"/>
    <w:rsid w:val="001465C8"/>
    <w:rsid w:val="00156A04"/>
    <w:rsid w:val="00156FC4"/>
    <w:rsid w:val="00167206"/>
    <w:rsid w:val="001708CF"/>
    <w:rsid w:val="0018513E"/>
    <w:rsid w:val="001873FF"/>
    <w:rsid w:val="001B4345"/>
    <w:rsid w:val="001D4F23"/>
    <w:rsid w:val="001E7729"/>
    <w:rsid w:val="002150FA"/>
    <w:rsid w:val="00215E67"/>
    <w:rsid w:val="0021738F"/>
    <w:rsid w:val="00242D40"/>
    <w:rsid w:val="0027109E"/>
    <w:rsid w:val="0028263E"/>
    <w:rsid w:val="00285EC9"/>
    <w:rsid w:val="002A0F56"/>
    <w:rsid w:val="002C2F74"/>
    <w:rsid w:val="002D204D"/>
    <w:rsid w:val="002D2EE7"/>
    <w:rsid w:val="002D334C"/>
    <w:rsid w:val="002D67B4"/>
    <w:rsid w:val="002E4670"/>
    <w:rsid w:val="003114E2"/>
    <w:rsid w:val="00313D18"/>
    <w:rsid w:val="00314B28"/>
    <w:rsid w:val="0033149E"/>
    <w:rsid w:val="003666D7"/>
    <w:rsid w:val="00380778"/>
    <w:rsid w:val="003972D3"/>
    <w:rsid w:val="003A6BFD"/>
    <w:rsid w:val="003B02D0"/>
    <w:rsid w:val="003B2E83"/>
    <w:rsid w:val="003C19FF"/>
    <w:rsid w:val="003D196A"/>
    <w:rsid w:val="003E1583"/>
    <w:rsid w:val="003F3386"/>
    <w:rsid w:val="00414395"/>
    <w:rsid w:val="004157BF"/>
    <w:rsid w:val="004410DC"/>
    <w:rsid w:val="004435E1"/>
    <w:rsid w:val="00450C3F"/>
    <w:rsid w:val="00455615"/>
    <w:rsid w:val="00460B4E"/>
    <w:rsid w:val="00462C91"/>
    <w:rsid w:val="00462EA4"/>
    <w:rsid w:val="00476E65"/>
    <w:rsid w:val="00482FA2"/>
    <w:rsid w:val="00484314"/>
    <w:rsid w:val="004843BC"/>
    <w:rsid w:val="004913B8"/>
    <w:rsid w:val="004B25C3"/>
    <w:rsid w:val="004B607E"/>
    <w:rsid w:val="004C322F"/>
    <w:rsid w:val="004C4434"/>
    <w:rsid w:val="004D10F1"/>
    <w:rsid w:val="004F03A7"/>
    <w:rsid w:val="004F3CAD"/>
    <w:rsid w:val="004F78F3"/>
    <w:rsid w:val="005027F6"/>
    <w:rsid w:val="0051236F"/>
    <w:rsid w:val="00514CE2"/>
    <w:rsid w:val="00523B90"/>
    <w:rsid w:val="00530EBF"/>
    <w:rsid w:val="005404E4"/>
    <w:rsid w:val="00552F95"/>
    <w:rsid w:val="00553FE1"/>
    <w:rsid w:val="00557738"/>
    <w:rsid w:val="0056525C"/>
    <w:rsid w:val="0057632B"/>
    <w:rsid w:val="0058205B"/>
    <w:rsid w:val="005C341B"/>
    <w:rsid w:val="005C50F7"/>
    <w:rsid w:val="005C5B99"/>
    <w:rsid w:val="005C7478"/>
    <w:rsid w:val="005E5142"/>
    <w:rsid w:val="005F4EB2"/>
    <w:rsid w:val="00604D94"/>
    <w:rsid w:val="00624CC6"/>
    <w:rsid w:val="00627828"/>
    <w:rsid w:val="00636E4D"/>
    <w:rsid w:val="00644776"/>
    <w:rsid w:val="00655BFA"/>
    <w:rsid w:val="006561A5"/>
    <w:rsid w:val="006576C1"/>
    <w:rsid w:val="006652E7"/>
    <w:rsid w:val="00674BD5"/>
    <w:rsid w:val="00674D99"/>
    <w:rsid w:val="00696852"/>
    <w:rsid w:val="006A49B2"/>
    <w:rsid w:val="006A78C1"/>
    <w:rsid w:val="006B5753"/>
    <w:rsid w:val="006F0305"/>
    <w:rsid w:val="006F11B4"/>
    <w:rsid w:val="007008AA"/>
    <w:rsid w:val="007022BA"/>
    <w:rsid w:val="00707B25"/>
    <w:rsid w:val="00713D7F"/>
    <w:rsid w:val="00733959"/>
    <w:rsid w:val="00741EBC"/>
    <w:rsid w:val="00754159"/>
    <w:rsid w:val="00757CAB"/>
    <w:rsid w:val="00765D00"/>
    <w:rsid w:val="007702A3"/>
    <w:rsid w:val="007720D9"/>
    <w:rsid w:val="00775881"/>
    <w:rsid w:val="007771C8"/>
    <w:rsid w:val="007A5F86"/>
    <w:rsid w:val="007B48B9"/>
    <w:rsid w:val="007E5451"/>
    <w:rsid w:val="007F4C94"/>
    <w:rsid w:val="00803C7B"/>
    <w:rsid w:val="008119A5"/>
    <w:rsid w:val="00822A4E"/>
    <w:rsid w:val="00823927"/>
    <w:rsid w:val="008325CC"/>
    <w:rsid w:val="0083424D"/>
    <w:rsid w:val="0085070E"/>
    <w:rsid w:val="0086068B"/>
    <w:rsid w:val="00870C74"/>
    <w:rsid w:val="00873345"/>
    <w:rsid w:val="008B252E"/>
    <w:rsid w:val="008C72F3"/>
    <w:rsid w:val="008F03D9"/>
    <w:rsid w:val="008F0669"/>
    <w:rsid w:val="008F5EDB"/>
    <w:rsid w:val="00903DA3"/>
    <w:rsid w:val="00920969"/>
    <w:rsid w:val="00954F0E"/>
    <w:rsid w:val="00974702"/>
    <w:rsid w:val="00987001"/>
    <w:rsid w:val="009A1C5F"/>
    <w:rsid w:val="009C7CB5"/>
    <w:rsid w:val="009E1445"/>
    <w:rsid w:val="00A02719"/>
    <w:rsid w:val="00A07005"/>
    <w:rsid w:val="00A13A82"/>
    <w:rsid w:val="00A31870"/>
    <w:rsid w:val="00A31BD9"/>
    <w:rsid w:val="00A3620C"/>
    <w:rsid w:val="00A36A8C"/>
    <w:rsid w:val="00A65A22"/>
    <w:rsid w:val="00A753B5"/>
    <w:rsid w:val="00A76AD1"/>
    <w:rsid w:val="00A81C3E"/>
    <w:rsid w:val="00AA2A1C"/>
    <w:rsid w:val="00AC57E7"/>
    <w:rsid w:val="00AD15F7"/>
    <w:rsid w:val="00AD4E43"/>
    <w:rsid w:val="00AD6383"/>
    <w:rsid w:val="00AE6F9A"/>
    <w:rsid w:val="00B004D0"/>
    <w:rsid w:val="00B01FC4"/>
    <w:rsid w:val="00B10017"/>
    <w:rsid w:val="00B1531F"/>
    <w:rsid w:val="00B344B7"/>
    <w:rsid w:val="00B35BB6"/>
    <w:rsid w:val="00B35C88"/>
    <w:rsid w:val="00B36D7B"/>
    <w:rsid w:val="00B608BA"/>
    <w:rsid w:val="00B61814"/>
    <w:rsid w:val="00B66AED"/>
    <w:rsid w:val="00B8103E"/>
    <w:rsid w:val="00B8305B"/>
    <w:rsid w:val="00B87CAF"/>
    <w:rsid w:val="00B95EBC"/>
    <w:rsid w:val="00BA28D1"/>
    <w:rsid w:val="00BA720E"/>
    <w:rsid w:val="00BB2F68"/>
    <w:rsid w:val="00BC07A4"/>
    <w:rsid w:val="00BE683C"/>
    <w:rsid w:val="00BF1A8E"/>
    <w:rsid w:val="00C05265"/>
    <w:rsid w:val="00C1073B"/>
    <w:rsid w:val="00C151F2"/>
    <w:rsid w:val="00C20535"/>
    <w:rsid w:val="00C211E2"/>
    <w:rsid w:val="00C22CA3"/>
    <w:rsid w:val="00C25155"/>
    <w:rsid w:val="00C35A99"/>
    <w:rsid w:val="00C42C00"/>
    <w:rsid w:val="00C64E85"/>
    <w:rsid w:val="00C87E85"/>
    <w:rsid w:val="00C925CA"/>
    <w:rsid w:val="00C97B24"/>
    <w:rsid w:val="00CA76E5"/>
    <w:rsid w:val="00CB2186"/>
    <w:rsid w:val="00CB28BC"/>
    <w:rsid w:val="00CB3102"/>
    <w:rsid w:val="00CB5952"/>
    <w:rsid w:val="00CE4C64"/>
    <w:rsid w:val="00CE7358"/>
    <w:rsid w:val="00D20319"/>
    <w:rsid w:val="00D242AE"/>
    <w:rsid w:val="00D25764"/>
    <w:rsid w:val="00D2576C"/>
    <w:rsid w:val="00D34387"/>
    <w:rsid w:val="00D403EB"/>
    <w:rsid w:val="00D4380B"/>
    <w:rsid w:val="00D44C76"/>
    <w:rsid w:val="00D527A6"/>
    <w:rsid w:val="00D553CB"/>
    <w:rsid w:val="00D8532B"/>
    <w:rsid w:val="00DA3DDB"/>
    <w:rsid w:val="00DA4D25"/>
    <w:rsid w:val="00DA7B27"/>
    <w:rsid w:val="00DC068B"/>
    <w:rsid w:val="00DD00E4"/>
    <w:rsid w:val="00DE3060"/>
    <w:rsid w:val="00DE76B9"/>
    <w:rsid w:val="00DE7CBD"/>
    <w:rsid w:val="00DF23E1"/>
    <w:rsid w:val="00DF6797"/>
    <w:rsid w:val="00E00A9F"/>
    <w:rsid w:val="00E20AF7"/>
    <w:rsid w:val="00E27092"/>
    <w:rsid w:val="00E650E0"/>
    <w:rsid w:val="00E65299"/>
    <w:rsid w:val="00E760E6"/>
    <w:rsid w:val="00E9060F"/>
    <w:rsid w:val="00ED2088"/>
    <w:rsid w:val="00EE176F"/>
    <w:rsid w:val="00EE4034"/>
    <w:rsid w:val="00EE6449"/>
    <w:rsid w:val="00EF53A4"/>
    <w:rsid w:val="00F009FA"/>
    <w:rsid w:val="00F16BB3"/>
    <w:rsid w:val="00F24586"/>
    <w:rsid w:val="00F363BE"/>
    <w:rsid w:val="00F519D6"/>
    <w:rsid w:val="00F63763"/>
    <w:rsid w:val="00F64367"/>
    <w:rsid w:val="00F700DA"/>
    <w:rsid w:val="00F713FF"/>
    <w:rsid w:val="00F728A6"/>
    <w:rsid w:val="00F86096"/>
    <w:rsid w:val="00F945ED"/>
    <w:rsid w:val="00FA4432"/>
    <w:rsid w:val="00FB343B"/>
    <w:rsid w:val="00FD1770"/>
    <w:rsid w:val="00FD2522"/>
    <w:rsid w:val="00FE6D51"/>
    <w:rsid w:val="00FF4CF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D67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2D67B4"/>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Heading4Char">
    <w:name w:val="Heading 4 Char"/>
    <w:basedOn w:val="DefaultParagraphFont"/>
    <w:link w:val="Heading4"/>
    <w:uiPriority w:val="9"/>
    <w:rsid w:val="002D67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D67B4"/>
    <w:rPr>
      <w:rFonts w:asciiTheme="majorHAnsi" w:eastAsiaTheme="majorEastAsia" w:hAnsiTheme="majorHAnsi" w:cstheme="majorBidi"/>
      <w:color w:val="244061" w:themeColor="accent1" w:themeShade="80"/>
    </w:rPr>
  </w:style>
  <w:style w:type="character" w:customStyle="1" w:styleId="experience-date-locale">
    <w:name w:val="experience-date-locale"/>
    <w:basedOn w:val="DefaultParagraphFont"/>
    <w:rsid w:val="002D67B4"/>
  </w:style>
  <w:style w:type="paragraph" w:customStyle="1" w:styleId="descriptionsummary-field-show-more">
    <w:name w:val="description summary-field-show-more"/>
    <w:basedOn w:val="Normal"/>
    <w:rsid w:val="002D67B4"/>
    <w:pPr>
      <w:spacing w:beforeLines="1" w:afterLines="1"/>
    </w:pPr>
    <w:rPr>
      <w:rFonts w:ascii="Times" w:hAnsi="Times"/>
      <w:sz w:val="20"/>
      <w:szCs w:val="20"/>
    </w:rPr>
  </w:style>
  <w:style w:type="character" w:styleId="Strong">
    <w:name w:val="Strong"/>
    <w:basedOn w:val="DefaultParagraphFont"/>
    <w:uiPriority w:val="22"/>
    <w:rsid w:val="002D67B4"/>
    <w:rPr>
      <w:b/>
    </w:rPr>
  </w:style>
  <w:style w:type="character" w:customStyle="1" w:styleId="locality">
    <w:name w:val="locality"/>
    <w:basedOn w:val="DefaultParagraphFont"/>
    <w:rsid w:val="002D67B4"/>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1955152">
      <w:bodyDiv w:val="1"/>
      <w:marLeft w:val="0"/>
      <w:marRight w:val="0"/>
      <w:marTop w:val="0"/>
      <w:marBottom w:val="0"/>
      <w:divBdr>
        <w:top w:val="none" w:sz="0" w:space="0" w:color="auto"/>
        <w:left w:val="none" w:sz="0" w:space="0" w:color="auto"/>
        <w:bottom w:val="none" w:sz="0" w:space="0" w:color="auto"/>
        <w:right w:val="none" w:sz="0" w:space="0" w:color="auto"/>
      </w:divBdr>
    </w:div>
    <w:div w:id="541524767">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46008413">
      <w:bodyDiv w:val="1"/>
      <w:marLeft w:val="0"/>
      <w:marRight w:val="0"/>
      <w:marTop w:val="0"/>
      <w:marBottom w:val="0"/>
      <w:divBdr>
        <w:top w:val="none" w:sz="0" w:space="0" w:color="auto"/>
        <w:left w:val="none" w:sz="0" w:space="0" w:color="auto"/>
        <w:bottom w:val="none" w:sz="0" w:space="0" w:color="auto"/>
        <w:right w:val="none" w:sz="0" w:space="0" w:color="auto"/>
      </w:divBdr>
      <w:divsChild>
        <w:div w:id="2118865147">
          <w:marLeft w:val="0"/>
          <w:marRight w:val="0"/>
          <w:marTop w:val="0"/>
          <w:marBottom w:val="0"/>
          <w:divBdr>
            <w:top w:val="none" w:sz="0" w:space="0" w:color="auto"/>
            <w:left w:val="none" w:sz="0" w:space="0" w:color="auto"/>
            <w:bottom w:val="none" w:sz="0" w:space="0" w:color="auto"/>
            <w:right w:val="none" w:sz="0" w:space="0" w:color="auto"/>
          </w:divBdr>
        </w:div>
        <w:div w:id="1058357222">
          <w:marLeft w:val="0"/>
          <w:marRight w:val="0"/>
          <w:marTop w:val="0"/>
          <w:marBottom w:val="0"/>
          <w:divBdr>
            <w:top w:val="none" w:sz="0" w:space="0" w:color="auto"/>
            <w:left w:val="none" w:sz="0" w:space="0" w:color="auto"/>
            <w:bottom w:val="none" w:sz="0" w:space="0" w:color="auto"/>
            <w:right w:val="none" w:sz="0" w:space="0" w:color="auto"/>
          </w:divBdr>
        </w:div>
        <w:div w:id="51075508">
          <w:marLeft w:val="0"/>
          <w:marRight w:val="0"/>
          <w:marTop w:val="0"/>
          <w:marBottom w:val="0"/>
          <w:divBdr>
            <w:top w:val="none" w:sz="0" w:space="0" w:color="auto"/>
            <w:left w:val="none" w:sz="0" w:space="0" w:color="auto"/>
            <w:bottom w:val="none" w:sz="0" w:space="0" w:color="auto"/>
            <w:right w:val="none" w:sz="0" w:space="0" w:color="auto"/>
          </w:divBdr>
        </w:div>
        <w:div w:id="1681737961">
          <w:marLeft w:val="0"/>
          <w:marRight w:val="0"/>
          <w:marTop w:val="0"/>
          <w:marBottom w:val="0"/>
          <w:divBdr>
            <w:top w:val="none" w:sz="0" w:space="0" w:color="auto"/>
            <w:left w:val="none" w:sz="0" w:space="0" w:color="auto"/>
            <w:bottom w:val="none" w:sz="0" w:space="0" w:color="auto"/>
            <w:right w:val="none" w:sz="0" w:space="0" w:color="auto"/>
          </w:divBdr>
        </w:div>
      </w:divsChild>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79182947">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inkedin.com/company/2088504?trk=prof-exp-company-name" TargetMode="External"/><Relationship Id="rId20" Type="http://schemas.openxmlformats.org/officeDocument/2006/relationships/hyperlink" Target="https://en.wikipedia.org/wiki/Levant" TargetMode="External"/><Relationship Id="rId21" Type="http://schemas.openxmlformats.org/officeDocument/2006/relationships/hyperlink" Target="https://en.wikipedia.org/wiki/Zionism"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printerSettings" Target="printerSettings/printerSettings1.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linkedin.com/title/program-manager-and-tour-guide?trk=mprofile_title" TargetMode="External"/><Relationship Id="rId11" Type="http://schemas.openxmlformats.org/officeDocument/2006/relationships/hyperlink" Target="https://www.linkedin.com/company/2527377?trk=prof-exp-company-name" TargetMode="External"/><Relationship Id="rId12" Type="http://schemas.openxmlformats.org/officeDocument/2006/relationships/hyperlink" Target="https://en.wikipedia.org/wiki/Arab" TargetMode="External"/><Relationship Id="rId13" Type="http://schemas.openxmlformats.org/officeDocument/2006/relationships/hyperlink" Target="https://en.wikipedia.org/wiki/Palestine_(region)" TargetMode="External"/><Relationship Id="rId14" Type="http://schemas.openxmlformats.org/officeDocument/2006/relationships/hyperlink" Target="https://en.wikipedia.org/wiki/Palestinian_people" TargetMode="External"/><Relationship Id="rId15" Type="http://schemas.openxmlformats.org/officeDocument/2006/relationships/hyperlink" Target="https://en.wikipedia.org/wiki/Muslim" TargetMode="External"/><Relationship Id="rId16" Type="http://schemas.openxmlformats.org/officeDocument/2006/relationships/hyperlink" Target="https://en.wikipedia.org/wiki/Mandatory_Palestine" TargetMode="External"/><Relationship Id="rId17" Type="http://schemas.openxmlformats.org/officeDocument/2006/relationships/hyperlink" Target="https://en.wikipedia.org/wiki/Syria" TargetMode="External"/><Relationship Id="rId18" Type="http://schemas.openxmlformats.org/officeDocument/2006/relationships/hyperlink" Target="https://en.wikipedia.org/wiki/British_Empire" TargetMode="External"/><Relationship Id="rId19" Type="http://schemas.openxmlformats.org/officeDocument/2006/relationships/hyperlink" Target="https://en.wikipedia.org/wiki/French_Mandate_of_Syri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inkedin.com/title/executive-co-director?trk=mprofile_title" TargetMode="External"/><Relationship Id="rId6" Type="http://schemas.openxmlformats.org/officeDocument/2006/relationships/hyperlink" Target="https://www.linkedin.com/vsearch/p?company=IPCRI&amp;trk=prof-exp-company-name" TargetMode="External"/><Relationship Id="rId7" Type="http://schemas.openxmlformats.org/officeDocument/2006/relationships/hyperlink" Target="https://www.linkedin.com/title/student-academic-advisor?trk=mprofile_title" TargetMode="External"/><Relationship Id="rId8" Type="http://schemas.openxmlformats.org/officeDocument/2006/relationships/hyperlink" Target="https://www.linkedin.com/company/3153?trk=prof-exp-company-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7680</Characters>
  <Application>Microsoft Macintosh Word</Application>
  <DocSecurity>0</DocSecurity>
  <Lines>64</Lines>
  <Paragraphs>15</Paragraphs>
  <ScaleCrop>false</ScaleCrop>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2015-10-20T18:48:00Z</dcterms:created>
  <dcterms:modified xsi:type="dcterms:W3CDTF">2015-10-20T18:48:00Z</dcterms:modified>
</cp:coreProperties>
</file>